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0472355"/>
        <w:docPartObj>
          <w:docPartGallery w:val="Cover Pages"/>
          <w:docPartUnique/>
        </w:docPartObj>
      </w:sdtPr>
      <w:sdtEndPr>
        <w:rPr>
          <w:color w:val="FFFFFF" w:themeColor="background1"/>
          <w:sz w:val="21"/>
          <w:szCs w:val="21"/>
        </w:rPr>
      </w:sdtEndPr>
      <w:sdtContent>
        <w:p w14:paraId="7CD7040B" w14:textId="318EB9BE" w:rsidR="00991C9B" w:rsidRDefault="002730D8">
          <w:r>
            <w:rPr>
              <w:noProof/>
            </w:rPr>
            <mc:AlternateContent>
              <mc:Choice Requires="wpg">
                <w:drawing>
                  <wp:anchor distT="0" distB="0" distL="114300" distR="114300" simplePos="0" relativeHeight="251658256" behindDoc="0" locked="0" layoutInCell="1" allowOverlap="1" wp14:anchorId="5FC3085D" wp14:editId="4B787F65">
                    <wp:simplePos x="0" y="0"/>
                    <wp:positionH relativeFrom="margin">
                      <wp:align>center</wp:align>
                    </wp:positionH>
                    <wp:positionV relativeFrom="page">
                      <wp:posOffset>209550</wp:posOffset>
                    </wp:positionV>
                    <wp:extent cx="7315200" cy="1215391"/>
                    <wp:effectExtent l="0" t="0" r="3175" b="0"/>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6D4854" id="Groupe 149" o:spid="_x0000_s1026" style="position:absolute;margin-left:0;margin-top:16.5pt;width:8in;height:95.7pt;z-index:25165825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Gqr4jzcAAAACAEAAA8AAABkcnMvZG93&#10;bnJldi54bWxMj8FOwzAQRO9I/QdrK3GjTtxQoRCnokh8AAWhHt14SaLG6zR22oSvZ3uC0+5qVjNv&#10;iu3kOnHBIbSeNKSrBARS5W1LtYbPj7eHJxAhGrKm84QaZgywLRd3hcmtv9I7XvaxFmxCITcamhj7&#10;XMpQNehMWPkeibVvPzgT+RxqaQdzZXPXSZUkG+lMS5zQmB5fG6xO+9Fx7kHtxvRnnkkevk67ft6c&#10;x+ys9f1yenkGEXGKf89ww2d0KJnp6EeyQXQauEjUsF7zvKnpo+LtqEGpLANZFvJ/gfI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ofmjIMFAAB+GwAADgAAAAAA&#10;AAAAAAAAAAA6AgAAZHJzL2Uyb0RvYy54bWxQSwECLQAKAAAAAAAAACEAmxsUEWhkAABoZAAAFAAA&#10;AAAAAAAAAAAAAADpBwAAZHJzL21lZGlhL2ltYWdlMS5wbmdQSwECLQAUAAYACAAAACEAaqviPNwA&#10;AAAIAQAADwAAAAAAAAAAAAAAAACDbAAAZHJzL2Rvd25yZXYueG1sUEsBAi0AFAAGAAgAAAAhAKom&#10;Dr68AAAAIQEAABkAAAAAAAAAAAAAAAAAjG0AAGRycy9fcmVscy9lMm9Eb2MueG1sLnJlbHNQSwUG&#10;AAAAAAYABgB8AQAAf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margin" anchory="page"/>
                  </v:group>
                </w:pict>
              </mc:Fallback>
            </mc:AlternateContent>
          </w:r>
        </w:p>
        <w:p w14:paraId="2E3743E9" w14:textId="34B91216" w:rsidR="002730D8" w:rsidRDefault="002730D8">
          <w:pPr>
            <w:rPr>
              <w:color w:val="FFFFFF" w:themeColor="background1"/>
              <w:sz w:val="21"/>
              <w:szCs w:val="21"/>
            </w:rPr>
          </w:pPr>
        </w:p>
        <w:p w14:paraId="21672405" w14:textId="12998617" w:rsidR="002730D8" w:rsidRDefault="002730D8">
          <w:pPr>
            <w:rPr>
              <w:color w:val="FFFFFF" w:themeColor="background1"/>
              <w:sz w:val="21"/>
              <w:szCs w:val="21"/>
            </w:rPr>
          </w:pPr>
        </w:p>
        <w:p w14:paraId="2C2B7C6F" w14:textId="4D5FC8C2" w:rsidR="002730D8" w:rsidRDefault="002730D8">
          <w:pPr>
            <w:rPr>
              <w:color w:val="FFFFFF" w:themeColor="background1"/>
              <w:sz w:val="21"/>
              <w:szCs w:val="21"/>
            </w:rPr>
          </w:pPr>
        </w:p>
        <w:p w14:paraId="1EFBE64C" w14:textId="1C5240F8" w:rsidR="002730D8" w:rsidRDefault="002730D8">
          <w:pPr>
            <w:rPr>
              <w:color w:val="FFFFFF" w:themeColor="background1"/>
              <w:sz w:val="21"/>
              <w:szCs w:val="21"/>
            </w:rPr>
          </w:pPr>
        </w:p>
        <w:p w14:paraId="70DAE01B" w14:textId="48ED0F87" w:rsidR="002730D8" w:rsidRDefault="002730D8">
          <w:pPr>
            <w:rPr>
              <w:color w:val="FFFFFF" w:themeColor="background1"/>
              <w:sz w:val="21"/>
              <w:szCs w:val="21"/>
            </w:rPr>
          </w:pPr>
          <w:r>
            <w:rPr>
              <w:noProof/>
            </w:rPr>
            <mc:AlternateContent>
              <mc:Choice Requires="wps">
                <w:drawing>
                  <wp:anchor distT="0" distB="0" distL="114300" distR="114300" simplePos="0" relativeHeight="251658254" behindDoc="0" locked="0" layoutInCell="1" allowOverlap="1" wp14:anchorId="26CA651D" wp14:editId="2AD7229E">
                    <wp:simplePos x="0" y="0"/>
                    <wp:positionH relativeFrom="page">
                      <wp:posOffset>350520</wp:posOffset>
                    </wp:positionH>
                    <wp:positionV relativeFrom="page">
                      <wp:posOffset>1638300</wp:posOffset>
                    </wp:positionV>
                    <wp:extent cx="7315200" cy="1275715"/>
                    <wp:effectExtent l="0" t="0" r="0" b="635"/>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1275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C5F12" w14:textId="27E0A0E0" w:rsidR="00991C9B" w:rsidRDefault="00000000">
                                <w:pPr>
                                  <w:jc w:val="right"/>
                                  <w:rPr>
                                    <w:color w:val="4472C4" w:themeColor="accent1"/>
                                    <w:sz w:val="64"/>
                                    <w:szCs w:val="64"/>
                                  </w:rPr>
                                </w:pPr>
                                <w:sdt>
                                  <w:sdtPr>
                                    <w:rPr>
                                      <w:caps/>
                                      <w:color w:val="4472C4" w:themeColor="accent1"/>
                                      <w:sz w:val="48"/>
                                      <w:szCs w:val="48"/>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52BC6">
                                      <w:rPr>
                                        <w:caps/>
                                        <w:color w:val="4472C4" w:themeColor="accent1"/>
                                        <w:sz w:val="48"/>
                                        <w:szCs w:val="48"/>
                                      </w:rPr>
                                      <w:t>Plan d’action pour prévenir et traiter la violence et l’intimidation à l’école</w:t>
                                    </w:r>
                                  </w:sdtContent>
                                </w:sdt>
                              </w:p>
                              <w:bookmarkStart w:id="0" w:name="_Hlk100303163" w:displacedByCustomXml="next"/>
                              <w:sdt>
                                <w:sdtPr>
                                  <w:rPr>
                                    <w:color w:val="404040" w:themeColor="text1" w:themeTint="BF"/>
                                    <w:sz w:val="36"/>
                                    <w:szCs w:val="36"/>
                                  </w:rPr>
                                  <w:alias w:val="Sous-titr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1C380677" w14:textId="313F77DA" w:rsidR="00991C9B" w:rsidRDefault="006D6FCE" w:rsidP="00DF314F">
                                    <w:pPr>
                                      <w:jc w:val="center"/>
                                      <w:rPr>
                                        <w:smallCaps/>
                                        <w:color w:val="404040" w:themeColor="text1" w:themeTint="BF"/>
                                        <w:sz w:val="36"/>
                                        <w:szCs w:val="36"/>
                                      </w:rPr>
                                    </w:pPr>
                                    <w:r>
                                      <w:rPr>
                                        <w:color w:val="404040" w:themeColor="text1" w:themeTint="BF"/>
                                        <w:sz w:val="36"/>
                                        <w:szCs w:val="36"/>
                                      </w:rPr>
                                      <w:t xml:space="preserve">     </w:t>
                                    </w:r>
                                  </w:p>
                                </w:sdtContent>
                              </w:sdt>
                              <w:bookmarkEnd w:id="0"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6CA651D" id="_x0000_t202" coordsize="21600,21600" o:spt="202" path="m,l,21600r21600,l21600,xe">
                    <v:stroke joinstyle="miter"/>
                    <v:path gradientshapeok="t" o:connecttype="rect"/>
                  </v:shapetype>
                  <v:shape id="Zone de texte 154" o:spid="_x0000_s1026" type="#_x0000_t202" style="position:absolute;left:0;text-align:left;margin-left:27.6pt;margin-top:129pt;width:8in;height:100.45pt;z-index:25165825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nFagIAADkFAAAOAAAAZHJzL2Uyb0RvYy54bWysVN9P2zAQfp+0/8Hy+5oE1IIqUtSBmCZV&#10;gFYmnl3HptEcn2dfm3R//c5O0iK2F6a9OBffd7+/89V11xi2Vz7UYEteTHLOlJVQ1fal5N+f7j5d&#10;chZQ2EoYsKrkBxX49eLjh6vWzdUZbMFUyjNyYsO8dSXfIrp5lgW5VY0IE3DKklKDbwTSr3/JKi9a&#10;8t6Y7CzPZ1kLvnIepAqBbm97JV8k/1oriQ9aB4XMlJxyw3T6dG7imS2uxPzFC7et5ZCG+IcsGlFb&#10;Cnp0dStQsJ2v/3DV1NJDAI0TCU0GWtdSpRqomiJ/U816K5xKtVBzgju2Kfw/t/J+v3aPnmH3GToa&#10;YGxI68I80GWsp9O+iV/KlJGeWng4tk11yCRdXpwXU5oFZ5J0xdnF9KKYRj/Zydz5gF8UNCwKJfc0&#10;l9QusV8F7KEjJEazcFcbk2ZjLGtLPjuf5sngqCHnxkasSlMe3JxSTxIejIoYY78pzeoqVRAvEr/U&#10;jfFsL4gZQkplMRWf/BI6ojQl8R7DAX/K6j3GfR1jZLB4NG5qCz5V/ybt6seYsu7x1PNXdUcRu003&#10;jHQD1YEm7aFfguDkXU3TWImAj8IT62mCtMn4QIc2QF2HQeJsC/7X3+4jnshIWs5a2qKSh5874RVn&#10;5qslmhazPE/UwPRLEXwSZpfTy8iYzXhtd80N0CQKei6cTGIEoxlF7aF5pl1fxoCkElZS2JJvRvEG&#10;+7Wmt0Kq5TKBaMecwJVdOxldx8FEmj11z8K7gYtINL6HcdXE/A0le2y0tLDcIeg68TX2tm/o0HPa&#10;z8T44S2JD8Dr/4Q6vXiL3wAAAP//AwBQSwMEFAAGAAgAAAAhAAsS3xLhAAAACwEAAA8AAABkcnMv&#10;ZG93bnJldi54bWxMj0FOwzAQRfdI3MEaJDYVdYhImoZMKgTKCrGg6QHc2DiB2A622wZOz3RVljPz&#10;9Of9ajObkR2VD4OzCPfLBJiynZOD1Qi7trkrgIUorBSjswrhRwXY1NdXlSilO9l3ddxGzSjEhlIg&#10;9DFOJeeh65URYekmZen24bwRkUavufTiROFm5GmS5NyIwdKHXkzquVfd1/ZgELTUO/nWrNpF3uTt&#10;9/rldfH56xFvb+anR2BRzfECw1mf1KEmp707WBnYiJBlKZEIaVZQpzOQJita7REesmINvK74/w71&#10;HwAAAP//AwBQSwECLQAUAAYACAAAACEAtoM4kv4AAADhAQAAEwAAAAAAAAAAAAAAAAAAAAAAW0Nv&#10;bnRlbnRfVHlwZXNdLnhtbFBLAQItABQABgAIAAAAIQA4/SH/1gAAAJQBAAALAAAAAAAAAAAAAAAA&#10;AC8BAABfcmVscy8ucmVsc1BLAQItABQABgAIAAAAIQBuZ9nFagIAADkFAAAOAAAAAAAAAAAAAAAA&#10;AC4CAABkcnMvZTJvRG9jLnhtbFBLAQItABQABgAIAAAAIQALEt8S4QAAAAsBAAAPAAAAAAAAAAAA&#10;AAAAAMQEAABkcnMvZG93bnJldi54bWxQSwUGAAAAAAQABADzAAAA0gUAAAAA&#10;" filled="f" stroked="f" strokeweight=".5pt">
                    <v:textbox inset="126pt,0,54pt,0">
                      <w:txbxContent>
                        <w:p w14:paraId="37DC5F12" w14:textId="27E0A0E0" w:rsidR="00991C9B" w:rsidRDefault="00000000">
                          <w:pPr>
                            <w:jc w:val="right"/>
                            <w:rPr>
                              <w:color w:val="4472C4" w:themeColor="accent1"/>
                              <w:sz w:val="64"/>
                              <w:szCs w:val="64"/>
                            </w:rPr>
                          </w:pPr>
                          <w:sdt>
                            <w:sdtPr>
                              <w:rPr>
                                <w:caps/>
                                <w:color w:val="4472C4" w:themeColor="accent1"/>
                                <w:sz w:val="48"/>
                                <w:szCs w:val="48"/>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52BC6">
                                <w:rPr>
                                  <w:caps/>
                                  <w:color w:val="4472C4" w:themeColor="accent1"/>
                                  <w:sz w:val="48"/>
                                  <w:szCs w:val="48"/>
                                </w:rPr>
                                <w:t>Plan d’action pour prévenir et traiter la violence et l’intimidation à l’école</w:t>
                              </w:r>
                            </w:sdtContent>
                          </w:sdt>
                        </w:p>
                        <w:bookmarkStart w:id="1" w:name="_Hlk100303163" w:displacedByCustomXml="next"/>
                        <w:sdt>
                          <w:sdtPr>
                            <w:rPr>
                              <w:color w:val="404040" w:themeColor="text1" w:themeTint="BF"/>
                              <w:sz w:val="36"/>
                              <w:szCs w:val="36"/>
                            </w:rPr>
                            <w:alias w:val="Sous-titr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1C380677" w14:textId="313F77DA" w:rsidR="00991C9B" w:rsidRDefault="006D6FCE" w:rsidP="00DF314F">
                              <w:pPr>
                                <w:jc w:val="center"/>
                                <w:rPr>
                                  <w:smallCaps/>
                                  <w:color w:val="404040" w:themeColor="text1" w:themeTint="BF"/>
                                  <w:sz w:val="36"/>
                                  <w:szCs w:val="36"/>
                                </w:rPr>
                              </w:pPr>
                              <w:r>
                                <w:rPr>
                                  <w:color w:val="404040" w:themeColor="text1" w:themeTint="BF"/>
                                  <w:sz w:val="36"/>
                                  <w:szCs w:val="36"/>
                                </w:rPr>
                                <w:t xml:space="preserve">     </w:t>
                              </w:r>
                            </w:p>
                          </w:sdtContent>
                        </w:sdt>
                        <w:bookmarkEnd w:id="1" w:displacedByCustomXml="prev"/>
                      </w:txbxContent>
                    </v:textbox>
                    <w10:wrap type="square" anchorx="page" anchory="page"/>
                  </v:shape>
                </w:pict>
              </mc:Fallback>
            </mc:AlternateContent>
          </w:r>
        </w:p>
        <w:p w14:paraId="47526E1A" w14:textId="36F245EF" w:rsidR="002730D8" w:rsidRDefault="002730D8">
          <w:pPr>
            <w:rPr>
              <w:color w:val="FFFFFF" w:themeColor="background1"/>
              <w:sz w:val="21"/>
              <w:szCs w:val="21"/>
            </w:rPr>
          </w:pPr>
        </w:p>
        <w:p w14:paraId="581F7294" w14:textId="2C01E7CB" w:rsidR="002730D8" w:rsidRDefault="002730D8">
          <w:pPr>
            <w:rPr>
              <w:color w:val="FFFFFF" w:themeColor="background1"/>
              <w:sz w:val="21"/>
              <w:szCs w:val="21"/>
            </w:rPr>
          </w:pPr>
        </w:p>
        <w:p w14:paraId="243185E6" w14:textId="71023A2B" w:rsidR="002730D8" w:rsidRDefault="002730D8">
          <w:pPr>
            <w:rPr>
              <w:color w:val="FFFFFF" w:themeColor="background1"/>
              <w:sz w:val="21"/>
              <w:szCs w:val="21"/>
            </w:rPr>
          </w:pPr>
        </w:p>
        <w:p w14:paraId="33D84BB9" w14:textId="296211F9" w:rsidR="002730D8" w:rsidRDefault="002730D8">
          <w:pPr>
            <w:rPr>
              <w:color w:val="FFFFFF" w:themeColor="background1"/>
              <w:sz w:val="21"/>
              <w:szCs w:val="21"/>
            </w:rPr>
          </w:pPr>
        </w:p>
        <w:p w14:paraId="5435318B" w14:textId="0E13D1D7" w:rsidR="002730D8" w:rsidRDefault="002730D8">
          <w:pPr>
            <w:rPr>
              <w:color w:val="FFFFFF" w:themeColor="background1"/>
              <w:sz w:val="21"/>
              <w:szCs w:val="21"/>
            </w:rPr>
          </w:pPr>
          <w:r>
            <w:rPr>
              <w:noProof/>
            </w:rPr>
            <mc:AlternateContent>
              <mc:Choice Requires="wps">
                <w:drawing>
                  <wp:anchor distT="0" distB="0" distL="114300" distR="114300" simplePos="0" relativeHeight="251658255" behindDoc="0" locked="0" layoutInCell="1" allowOverlap="1" wp14:anchorId="4FCB4DB7" wp14:editId="096853CC">
                    <wp:simplePos x="0" y="0"/>
                    <wp:positionH relativeFrom="page">
                      <wp:posOffset>350520</wp:posOffset>
                    </wp:positionH>
                    <wp:positionV relativeFrom="page">
                      <wp:posOffset>3886200</wp:posOffset>
                    </wp:positionV>
                    <wp:extent cx="7315200" cy="1013460"/>
                    <wp:effectExtent l="0" t="0" r="0" b="1524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1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8B05F" w14:textId="77777777" w:rsidR="0064642B" w:rsidRPr="00326921" w:rsidRDefault="0064642B" w:rsidP="0064642B">
                                <w:pPr>
                                  <w:jc w:val="cente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921">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Nous comptons sur l’implication de tous pour que l’école soit un milieu d’apprentissage sain, sécuritaire, positif et bienveillant.</w:t>
                                </w:r>
                              </w:p>
                              <w:p w14:paraId="308C5643" w14:textId="7B93FE03" w:rsidR="00991C9B" w:rsidRDefault="00991C9B" w:rsidP="0064642B">
                                <w:pPr>
                                  <w:pStyle w:val="Sansinterligne"/>
                                  <w:jc w:val="both"/>
                                  <w:rPr>
                                    <w:color w:val="4472C4" w:themeColor="accent1"/>
                                    <w:sz w:val="28"/>
                                    <w:szCs w:val="28"/>
                                  </w:rPr>
                                </w:pPr>
                              </w:p>
                              <w:p w14:paraId="12D60722" w14:textId="64ABDCE4" w:rsidR="00991C9B" w:rsidRDefault="00991C9B" w:rsidP="00DF314F">
                                <w:pPr>
                                  <w:pStyle w:val="Sansinterligne"/>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FCB4DB7" id="Zone de texte 153" o:spid="_x0000_s1027" type="#_x0000_t202" style="position:absolute;left:0;text-align:left;margin-left:27.6pt;margin-top:306pt;width:8in;height:79.8pt;z-index:251658255;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blbAIAAEAFAAAOAAAAZHJzL2Uyb0RvYy54bWysVN9v0zAQfkfif7D8zpJstFTV0qlsGkKq&#10;tokO7dl17DXC8Rn72qT89ZydpJ0GL0O8OBffd7+/8+VV1xi2Vz7UYEtenOWcKSuhqu1zyb8/3n6Y&#10;cRZQ2EoYsKrkBxX41eL9u8vWzdU5bMFUyjNyYsO8dSXfIrp5lgW5VY0IZ+CUJaUG3wikX/+cVV60&#10;5L0x2XmeT7MWfOU8SBUC3d70Sr5I/rVWEu+1DgqZKTnlhun06dzEM1tcivmzF25byyEN8Q9ZNKK2&#10;FPTo6kagYDtf/+GqqaWHABrPJDQZaF1LlWqgaor8VTXrrXAq1ULNCe7YpvD/3Mq7/do9eIbdZ+ho&#10;gLEhrQvzQJexnk77Jn4pU0Z6auHh2DbVIZN0+emimNAsOJOkK/Li4uM0NTY7mTsf8IuChkWh5J7m&#10;ktol9quAFJKgIyRGs3BbG5NmYyxrSz69mOTJ4KghC2MjVqUpD25OqScJD0ZFjLHflGZ1lSqIF4lf&#10;6tp4thfEDCGlspiKT34JHVGakniL4YA/ZfUW476OMTJYPBo3tQWfqn+VdvVjTFn3eGrki7qjiN2m&#10;o8JfTHYD1YEG7qHfheDkbU1DWYmAD8IT+WmQtNB4T4c2QM2HQeJsC/7X3+4jnjhJWs5aWqaSh587&#10;4RVn5qslthbTPE8MwfRLEXwSprPJLBJnM17bXXMNNJCCXg0nkxjBaEZRe2ieaOWXMSCphJUUtuQ4&#10;itfYbzc9GVItlwlEq+YEruzayeg6ziey7bF7Et4NlERi8x2MGyfmr5jZY6OlheUOQdeJtrHFfUOH&#10;1tOaJjYPT0p8B17+J9Tp4Vv8BgAA//8DAFBLAwQUAAYACAAAACEAH2q4/d8AAAALAQAADwAAAGRy&#10;cy9kb3ducmV2LnhtbEyPwUrEMBCG74LvEEbw5iYttJXadBF1hT0o7K7gNdvEtphMSpLt1rd39qTH&#10;mfn55vub9eIsm02Io0cJ2UoAM9h5PWIv4eOwubsHFpNCraxHI+HHRFi311eNqrU/487M+9QzgmCs&#10;lYQhpanmPHaDcSqu/GSQbl8+OJVoDD3XQZ0J7izPhSi5UyPSh0FN5mkw3ff+5CSUKYW3RVTb96n4&#10;nDfbdHixr89S3t4sjw/AklnSXxgu+qQOLTkd/Ql1ZFZCUeSUJFaWU6dLIBcVrY4SqiorgbcN/9+h&#10;/QUAAP//AwBQSwECLQAUAAYACAAAACEAtoM4kv4AAADhAQAAEwAAAAAAAAAAAAAAAAAAAAAAW0Nv&#10;bnRlbnRfVHlwZXNdLnhtbFBLAQItABQABgAIAAAAIQA4/SH/1gAAAJQBAAALAAAAAAAAAAAAAAAA&#10;AC8BAABfcmVscy8ucmVsc1BLAQItABQABgAIAAAAIQDT9kblbAIAAEAFAAAOAAAAAAAAAAAAAAAA&#10;AC4CAABkcnMvZTJvRG9jLnhtbFBLAQItABQABgAIAAAAIQAfarj93wAAAAsBAAAPAAAAAAAAAAAA&#10;AAAAAMYEAABkcnMvZG93bnJldi54bWxQSwUGAAAAAAQABADzAAAA0gUAAAAA&#10;" filled="f" stroked="f" strokeweight=".5pt">
                    <v:textbox inset="126pt,0,54pt,0">
                      <w:txbxContent>
                        <w:p w14:paraId="1B58B05F" w14:textId="77777777" w:rsidR="0064642B" w:rsidRPr="00326921" w:rsidRDefault="0064642B" w:rsidP="0064642B">
                          <w:pPr>
                            <w:jc w:val="cente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6921">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Nous comptons sur l’implication de tous pour que l’école soit un milieu d’apprentissage sain, sécuritaire, positif et bienveillant.</w:t>
                          </w:r>
                        </w:p>
                        <w:p w14:paraId="308C5643" w14:textId="7B93FE03" w:rsidR="00991C9B" w:rsidRDefault="00991C9B" w:rsidP="0064642B">
                          <w:pPr>
                            <w:pStyle w:val="Sansinterligne"/>
                            <w:jc w:val="both"/>
                            <w:rPr>
                              <w:color w:val="4472C4" w:themeColor="accent1"/>
                              <w:sz w:val="28"/>
                              <w:szCs w:val="28"/>
                            </w:rPr>
                          </w:pPr>
                        </w:p>
                        <w:p w14:paraId="12D60722" w14:textId="64ABDCE4" w:rsidR="00991C9B" w:rsidRDefault="00991C9B" w:rsidP="00DF314F">
                          <w:pPr>
                            <w:pStyle w:val="Sansinterligne"/>
                            <w:rPr>
                              <w:color w:val="595959" w:themeColor="text1" w:themeTint="A6"/>
                              <w:sz w:val="20"/>
                              <w:szCs w:val="20"/>
                            </w:rPr>
                          </w:pPr>
                        </w:p>
                      </w:txbxContent>
                    </v:textbox>
                    <w10:wrap type="square" anchorx="page" anchory="page"/>
                  </v:shape>
                </w:pict>
              </mc:Fallback>
            </mc:AlternateContent>
          </w:r>
        </w:p>
        <w:p w14:paraId="6ACF24BF" w14:textId="2107799B" w:rsidR="002730D8" w:rsidRDefault="002730D8">
          <w:pPr>
            <w:rPr>
              <w:color w:val="FFFFFF" w:themeColor="background1"/>
              <w:sz w:val="21"/>
              <w:szCs w:val="21"/>
            </w:rPr>
          </w:pPr>
        </w:p>
        <w:p w14:paraId="45158813" w14:textId="77777777" w:rsidR="002730D8" w:rsidRDefault="002730D8">
          <w:pPr>
            <w:rPr>
              <w:color w:val="FFFFFF" w:themeColor="background1"/>
              <w:sz w:val="21"/>
              <w:szCs w:val="21"/>
            </w:rPr>
          </w:pPr>
        </w:p>
        <w:p w14:paraId="5F428093" w14:textId="77777777" w:rsidR="002730D8" w:rsidRPr="00B735B2" w:rsidRDefault="002730D8">
          <w:pPr>
            <w:rPr>
              <w:sz w:val="21"/>
              <w:szCs w:val="21"/>
            </w:rPr>
          </w:pPr>
        </w:p>
        <w:p w14:paraId="0914CB3B" w14:textId="77777777" w:rsidR="002730D8" w:rsidRPr="00B735B2" w:rsidRDefault="002730D8">
          <w:pPr>
            <w:rPr>
              <w:sz w:val="21"/>
              <w:szCs w:val="21"/>
            </w:rPr>
          </w:pPr>
        </w:p>
        <w:p w14:paraId="13BE3D31" w14:textId="77777777" w:rsidR="002730D8" w:rsidRPr="00B735B2" w:rsidRDefault="002730D8">
          <w:pPr>
            <w:rPr>
              <w:sz w:val="21"/>
              <w:szCs w:val="21"/>
            </w:rPr>
          </w:pPr>
        </w:p>
        <w:p w14:paraId="608DE34B" w14:textId="77777777" w:rsidR="002730D8" w:rsidRPr="00B735B2" w:rsidRDefault="002730D8">
          <w:pPr>
            <w:rPr>
              <w:sz w:val="21"/>
              <w:szCs w:val="21"/>
            </w:rPr>
          </w:pPr>
        </w:p>
        <w:p w14:paraId="7418E993" w14:textId="77777777" w:rsidR="002730D8" w:rsidRPr="00B735B2" w:rsidRDefault="002730D8">
          <w:pPr>
            <w:rPr>
              <w:sz w:val="21"/>
              <w:szCs w:val="21"/>
            </w:rPr>
          </w:pPr>
        </w:p>
        <w:p w14:paraId="6464134D" w14:textId="77777777" w:rsidR="00FA22C5" w:rsidRDefault="00B735B2" w:rsidP="00FE2C02">
          <w:pPr>
            <w:jc w:val="center"/>
            <w:rPr>
              <w:rFonts w:cstheme="minorHAnsi"/>
              <w:b/>
              <w:bCs/>
              <w:sz w:val="28"/>
              <w:szCs w:val="28"/>
            </w:rPr>
          </w:pPr>
          <w:r w:rsidRPr="00FA22C5">
            <w:rPr>
              <w:b/>
              <w:bCs/>
              <w:sz w:val="28"/>
              <w:szCs w:val="28"/>
            </w:rPr>
            <w:t>Centre de services scolaire Kamouraska</w:t>
          </w:r>
          <w:r w:rsidRPr="00FA22C5">
            <w:rPr>
              <w:rFonts w:cstheme="minorHAnsi"/>
              <w:b/>
              <w:bCs/>
              <w:sz w:val="28"/>
              <w:szCs w:val="28"/>
            </w:rPr>
            <w:t>—Rivière-du-Loup</w:t>
          </w:r>
        </w:p>
        <w:p w14:paraId="78BD2AAF" w14:textId="4111A8AD" w:rsidR="00FA22C5" w:rsidRDefault="00FA22C5" w:rsidP="00FE2C02">
          <w:pPr>
            <w:jc w:val="center"/>
            <w:rPr>
              <w:rFonts w:cstheme="minorHAnsi"/>
              <w:b/>
              <w:bCs/>
              <w:sz w:val="28"/>
              <w:szCs w:val="28"/>
            </w:rPr>
          </w:pPr>
          <w:r w:rsidRPr="00FA22C5">
            <w:rPr>
              <w:rFonts w:cstheme="minorHAnsi"/>
              <w:b/>
              <w:bCs/>
            </w:rPr>
            <w:t>Nom</w:t>
          </w:r>
          <w:r w:rsidR="00FE2C02">
            <w:rPr>
              <w:rFonts w:cstheme="minorHAnsi"/>
              <w:b/>
              <w:bCs/>
            </w:rPr>
            <w:t>(s)</w:t>
          </w:r>
          <w:r w:rsidRPr="00FA22C5">
            <w:rPr>
              <w:rFonts w:cstheme="minorHAnsi"/>
              <w:b/>
              <w:bCs/>
            </w:rPr>
            <w:t xml:space="preserve"> de</w:t>
          </w:r>
          <w:r w:rsidR="00FE2C02">
            <w:rPr>
              <w:rFonts w:cstheme="minorHAnsi"/>
              <w:b/>
              <w:bCs/>
            </w:rPr>
            <w:t>(s)</w:t>
          </w:r>
          <w:r w:rsidRPr="00FA22C5">
            <w:rPr>
              <w:rFonts w:cstheme="minorHAnsi"/>
              <w:b/>
              <w:bCs/>
            </w:rPr>
            <w:t xml:space="preserve"> l’école</w:t>
          </w:r>
          <w:r w:rsidR="00FE2C02">
            <w:rPr>
              <w:rFonts w:cstheme="minorHAnsi"/>
              <w:b/>
              <w:bCs/>
            </w:rPr>
            <w:t>(s)</w:t>
          </w:r>
          <w:r w:rsidRPr="00FA22C5">
            <w:rPr>
              <w:rFonts w:cstheme="minorHAnsi"/>
              <w:b/>
              <w:bCs/>
            </w:rPr>
            <w:t> :</w:t>
          </w:r>
          <w:r>
            <w:rPr>
              <w:rFonts w:cstheme="minorHAnsi"/>
              <w:b/>
              <w:bCs/>
              <w:sz w:val="28"/>
              <w:szCs w:val="28"/>
            </w:rPr>
            <w:t xml:space="preserve"> </w:t>
          </w:r>
          <w:r w:rsidR="00FE2C02">
            <w:rPr>
              <w:rFonts w:eastAsia="Arial" w:cstheme="minorHAnsi"/>
              <w:sz w:val="20"/>
              <w:szCs w:val="20"/>
              <w:lang w:val="fr"/>
            </w:rPr>
            <w:fldChar w:fldCharType="begin">
              <w:ffData>
                <w:name w:val="Texte45"/>
                <w:enabled/>
                <w:calcOnExit w:val="0"/>
                <w:textInput/>
              </w:ffData>
            </w:fldChar>
          </w:r>
          <w:bookmarkStart w:id="2" w:name="Texte45"/>
          <w:r w:rsidR="00FE2C02">
            <w:rPr>
              <w:rFonts w:eastAsia="Arial" w:cstheme="minorHAnsi"/>
              <w:sz w:val="20"/>
              <w:szCs w:val="20"/>
              <w:lang w:val="fr"/>
            </w:rPr>
            <w:instrText xml:space="preserve"> FORMTEXT </w:instrText>
          </w:r>
          <w:r w:rsidR="00FE2C02">
            <w:rPr>
              <w:rFonts w:eastAsia="Arial" w:cstheme="minorHAnsi"/>
              <w:sz w:val="20"/>
              <w:szCs w:val="20"/>
              <w:lang w:val="fr"/>
            </w:rPr>
          </w:r>
          <w:r w:rsidR="00FE2C02">
            <w:rPr>
              <w:rFonts w:eastAsia="Arial" w:cstheme="minorHAnsi"/>
              <w:sz w:val="20"/>
              <w:szCs w:val="20"/>
              <w:lang w:val="fr"/>
            </w:rPr>
            <w:fldChar w:fldCharType="separate"/>
          </w:r>
          <w:r w:rsidR="00E500CD">
            <w:rPr>
              <w:rFonts w:eastAsia="Arial" w:cstheme="minorHAnsi"/>
              <w:noProof/>
              <w:sz w:val="20"/>
              <w:szCs w:val="20"/>
              <w:lang w:val="fr"/>
            </w:rPr>
            <w:t>Chanoine-Beaudet</w:t>
          </w:r>
          <w:r w:rsidR="00FE2C02">
            <w:rPr>
              <w:rFonts w:eastAsia="Arial" w:cstheme="minorHAnsi"/>
              <w:sz w:val="20"/>
              <w:szCs w:val="20"/>
              <w:lang w:val="fr"/>
            </w:rPr>
            <w:fldChar w:fldCharType="end"/>
          </w:r>
          <w:bookmarkEnd w:id="2"/>
        </w:p>
        <w:p w14:paraId="3E085C28" w14:textId="50B1B422" w:rsidR="00E35802" w:rsidRPr="00FA22C5" w:rsidRDefault="00FA22C5" w:rsidP="00FE2C02">
          <w:pPr>
            <w:jc w:val="center"/>
            <w:rPr>
              <w:b/>
              <w:bCs/>
              <w:sz w:val="21"/>
              <w:szCs w:val="21"/>
            </w:rPr>
          </w:pPr>
          <w:r w:rsidRPr="00FA22C5">
            <w:rPr>
              <w:b/>
              <w:bCs/>
            </w:rPr>
            <w:t>Année scolaire :</w:t>
          </w:r>
          <w:r w:rsidR="00E41322">
            <w:rPr>
              <w:b/>
              <w:bCs/>
            </w:rPr>
            <w:t xml:space="preserve"> </w:t>
          </w:r>
          <w:r w:rsidR="003C3013">
            <w:rPr>
              <w:b/>
              <w:bCs/>
              <w:sz w:val="21"/>
              <w:szCs w:val="21"/>
            </w:rPr>
            <w:fldChar w:fldCharType="begin">
              <w:ffData>
                <w:name w:val="Texte1"/>
                <w:enabled/>
                <w:calcOnExit w:val="0"/>
                <w:textInput>
                  <w:type w:val="number"/>
                  <w:maxLength w:val="4"/>
                </w:textInput>
              </w:ffData>
            </w:fldChar>
          </w:r>
          <w:bookmarkStart w:id="3" w:name="Texte1"/>
          <w:r w:rsidR="003C3013">
            <w:rPr>
              <w:b/>
              <w:bCs/>
              <w:sz w:val="21"/>
              <w:szCs w:val="21"/>
            </w:rPr>
            <w:instrText xml:space="preserve"> FORMTEXT </w:instrText>
          </w:r>
          <w:r w:rsidR="003C3013">
            <w:rPr>
              <w:b/>
              <w:bCs/>
              <w:sz w:val="21"/>
              <w:szCs w:val="21"/>
            </w:rPr>
          </w:r>
          <w:r w:rsidR="003C3013">
            <w:rPr>
              <w:b/>
              <w:bCs/>
              <w:sz w:val="21"/>
              <w:szCs w:val="21"/>
            </w:rPr>
            <w:fldChar w:fldCharType="separate"/>
          </w:r>
          <w:r w:rsidR="00E500CD">
            <w:rPr>
              <w:b/>
              <w:bCs/>
              <w:noProof/>
              <w:sz w:val="21"/>
              <w:szCs w:val="21"/>
            </w:rPr>
            <w:t>22</w:t>
          </w:r>
          <w:r w:rsidR="003C3013">
            <w:rPr>
              <w:b/>
              <w:bCs/>
              <w:sz w:val="21"/>
              <w:szCs w:val="21"/>
            </w:rPr>
            <w:fldChar w:fldCharType="end"/>
          </w:r>
          <w:bookmarkEnd w:id="3"/>
          <w:r w:rsidR="00E41322">
            <w:rPr>
              <w:rFonts w:cstheme="minorHAnsi"/>
              <w:b/>
              <w:bCs/>
              <w:sz w:val="21"/>
              <w:szCs w:val="21"/>
            </w:rPr>
            <w:t>—</w:t>
          </w:r>
          <w:r w:rsidR="00116C0C">
            <w:rPr>
              <w:b/>
              <w:bCs/>
              <w:sz w:val="21"/>
              <w:szCs w:val="21"/>
            </w:rPr>
            <w:fldChar w:fldCharType="begin">
              <w:ffData>
                <w:name w:val="Texte2"/>
                <w:enabled/>
                <w:calcOnExit w:val="0"/>
                <w:textInput>
                  <w:type w:val="number"/>
                  <w:maxLength w:val="4"/>
                </w:textInput>
              </w:ffData>
            </w:fldChar>
          </w:r>
          <w:bookmarkStart w:id="4" w:name="Texte2"/>
          <w:r w:rsidR="00116C0C">
            <w:rPr>
              <w:b/>
              <w:bCs/>
              <w:sz w:val="21"/>
              <w:szCs w:val="21"/>
            </w:rPr>
            <w:instrText xml:space="preserve"> FORMTEXT </w:instrText>
          </w:r>
          <w:r w:rsidR="00000000">
            <w:rPr>
              <w:b/>
              <w:bCs/>
              <w:sz w:val="21"/>
              <w:szCs w:val="21"/>
            </w:rPr>
          </w:r>
          <w:r w:rsidR="00000000">
            <w:rPr>
              <w:b/>
              <w:bCs/>
              <w:sz w:val="21"/>
              <w:szCs w:val="21"/>
            </w:rPr>
            <w:fldChar w:fldCharType="separate"/>
          </w:r>
          <w:r w:rsidR="00116C0C">
            <w:rPr>
              <w:b/>
              <w:bCs/>
              <w:sz w:val="21"/>
              <w:szCs w:val="21"/>
            </w:rPr>
            <w:fldChar w:fldCharType="end"/>
          </w:r>
          <w:bookmarkEnd w:id="4"/>
          <w:r>
            <w:rPr>
              <w:b/>
              <w:bCs/>
              <w:sz w:val="21"/>
              <w:szCs w:val="21"/>
            </w:rPr>
            <w:t xml:space="preserve"> </w:t>
          </w:r>
          <w:r w:rsidR="003C3013">
            <w:rPr>
              <w:b/>
              <w:bCs/>
              <w:sz w:val="21"/>
              <w:szCs w:val="21"/>
            </w:rPr>
            <w:fldChar w:fldCharType="begin">
              <w:ffData>
                <w:name w:val=""/>
                <w:enabled/>
                <w:calcOnExit w:val="0"/>
                <w:textInput>
                  <w:type w:val="number"/>
                  <w:maxLength w:val="4"/>
                </w:textInput>
              </w:ffData>
            </w:fldChar>
          </w:r>
          <w:r w:rsidR="003C3013">
            <w:rPr>
              <w:b/>
              <w:bCs/>
              <w:sz w:val="21"/>
              <w:szCs w:val="21"/>
            </w:rPr>
            <w:instrText xml:space="preserve"> FORMTEXT </w:instrText>
          </w:r>
          <w:r w:rsidR="003C3013">
            <w:rPr>
              <w:b/>
              <w:bCs/>
              <w:sz w:val="21"/>
              <w:szCs w:val="21"/>
            </w:rPr>
          </w:r>
          <w:r w:rsidR="003C3013">
            <w:rPr>
              <w:b/>
              <w:bCs/>
              <w:sz w:val="21"/>
              <w:szCs w:val="21"/>
            </w:rPr>
            <w:fldChar w:fldCharType="separate"/>
          </w:r>
          <w:r w:rsidR="00E500CD">
            <w:rPr>
              <w:b/>
              <w:bCs/>
              <w:noProof/>
              <w:sz w:val="21"/>
              <w:szCs w:val="21"/>
            </w:rPr>
            <w:t>23</w:t>
          </w:r>
          <w:r w:rsidR="003C3013">
            <w:rPr>
              <w:b/>
              <w:bCs/>
              <w:sz w:val="21"/>
              <w:szCs w:val="21"/>
            </w:rPr>
            <w:fldChar w:fldCharType="end"/>
          </w:r>
          <w:r w:rsidR="00991C9B" w:rsidRPr="00FA22C5">
            <w:rPr>
              <w:b/>
              <w:bCs/>
              <w:sz w:val="21"/>
              <w:szCs w:val="21"/>
            </w:rPr>
            <w:br w:type="page"/>
          </w:r>
        </w:p>
        <w:p w14:paraId="158E8456" w14:textId="75D9C285" w:rsidR="00991C9B" w:rsidRDefault="00000000">
          <w:pPr>
            <w:rPr>
              <w:color w:val="FFFFFF" w:themeColor="background1"/>
              <w:sz w:val="21"/>
              <w:szCs w:val="21"/>
            </w:rPr>
          </w:pPr>
        </w:p>
      </w:sdtContent>
    </w:sdt>
    <w:p w14:paraId="0A58BF8A" w14:textId="3CA0A29C" w:rsidR="00CE3C82" w:rsidRPr="00CE3C82" w:rsidRDefault="008647B0" w:rsidP="00CE3C82">
      <w:pPr>
        <w:ind w:left="-567"/>
        <w:jc w:val="center"/>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8253" behindDoc="0" locked="0" layoutInCell="1" allowOverlap="1" wp14:anchorId="309F80BD" wp14:editId="64A4F988">
                <wp:simplePos x="0" y="0"/>
                <wp:positionH relativeFrom="column">
                  <wp:posOffset>0</wp:posOffset>
                </wp:positionH>
                <wp:positionV relativeFrom="paragraph">
                  <wp:posOffset>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B4217" w14:textId="064D0AD2" w:rsidR="008647B0" w:rsidRPr="00945E56" w:rsidRDefault="008647B0" w:rsidP="003F5C3B">
                            <w:pPr>
                              <w:rPr>
                                <w:rFonts w:asciiTheme="majorHAnsi" w:hAnsiTheme="majorHAnsi" w:cstheme="maj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9F80BD" id="Zone de texte 19" o:spid="_x0000_s1028" type="#_x0000_t202" style="position:absolute;left:0;text-align:left;margin-left:0;margin-top:0;width:2in;height:2in;z-index:25165825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q2SNiQ0CAAApBAAADgAA&#10;AAAAAAAAAAAAAAAuAgAAZHJzL2Uyb0RvYy54bWxQSwECLQAUAAYACAAAACEAS4kmzdYAAAAFAQAA&#10;DwAAAAAAAAAAAAAAAABnBAAAZHJzL2Rvd25yZXYueG1sUEsFBgAAAAAEAAQA8wAAAGoFAAAAAA==&#10;" filled="f" stroked="f">
                <v:textbox style="mso-fit-shape-to-text:t">
                  <w:txbxContent>
                    <w:p w14:paraId="7A4B4217" w14:textId="064D0AD2" w:rsidR="008647B0" w:rsidRPr="00945E56" w:rsidRDefault="008647B0" w:rsidP="003F5C3B">
                      <w:pPr>
                        <w:rPr>
                          <w:rFonts w:asciiTheme="majorHAnsi" w:hAnsiTheme="majorHAnsi" w:cstheme="maj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E3C82">
        <w:rPr>
          <w:noProof/>
        </w:rPr>
        <mc:AlternateContent>
          <mc:Choice Requires="wps">
            <w:drawing>
              <wp:anchor distT="0" distB="0" distL="114300" distR="114300" simplePos="0" relativeHeight="251658257" behindDoc="0" locked="0" layoutInCell="1" allowOverlap="1" wp14:anchorId="4506E1D3" wp14:editId="34123CD6">
                <wp:simplePos x="0" y="0"/>
                <wp:positionH relativeFrom="column">
                  <wp:posOffset>0</wp:posOffset>
                </wp:positionH>
                <wp:positionV relativeFrom="paragraph">
                  <wp:posOffset>0</wp:posOffset>
                </wp:positionV>
                <wp:extent cx="1828800" cy="18288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951C17" w14:textId="77777777" w:rsidR="00CE3C82" w:rsidRDefault="00CE3C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06E1D3" id="Zone de texte 17" o:spid="_x0000_s1029" type="#_x0000_t202" style="position:absolute;left:0;text-align:left;margin-left:0;margin-top:0;width:2in;height:2in;z-index:2516582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JfBahUOAgAAKQQAAA4A&#10;AAAAAAAAAAAAAAAALgIAAGRycy9lMm9Eb2MueG1sUEsBAi0AFAAGAAgAAAAhAEuJJs3WAAAABQEA&#10;AA8AAAAAAAAAAAAAAAAAaAQAAGRycy9kb3ducmV2LnhtbFBLBQYAAAAABAAEAPMAAABrBQAAAAA=&#10;" filled="f" stroked="f">
                <v:textbox style="mso-fit-shape-to-text:t">
                  <w:txbxContent>
                    <w:p w14:paraId="3F951C17" w14:textId="77777777" w:rsidR="00CE3C82" w:rsidRDefault="00CE3C82"/>
                  </w:txbxContent>
                </v:textbox>
              </v:shape>
            </w:pict>
          </mc:Fallback>
        </mc:AlternateContent>
      </w:r>
      <w:r w:rsidR="00CE3C82" w:rsidRPr="00CE3C82">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5" w:name="_Hlk100305183"/>
      <w:r w:rsidR="00CE3C82" w:rsidRPr="00CE3C82">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Mise en contexte</w:t>
      </w:r>
    </w:p>
    <w:bookmarkEnd w:id="5"/>
    <w:p w14:paraId="3D7AC91F" w14:textId="798B00A7" w:rsidR="00CE3C82" w:rsidRDefault="00CE3C82" w:rsidP="00CE3C82">
      <w:pPr>
        <w:ind w:left="-567"/>
        <w:jc w:val="center"/>
      </w:pPr>
      <w:r>
        <w:rPr>
          <w:noProof/>
        </w:rPr>
        <mc:AlternateContent>
          <mc:Choice Requires="wps">
            <w:drawing>
              <wp:anchor distT="0" distB="0" distL="114300" distR="114300" simplePos="0" relativeHeight="251658258" behindDoc="0" locked="0" layoutInCell="1" allowOverlap="1" wp14:anchorId="2DBEA5E0" wp14:editId="6DC7EC1F">
                <wp:simplePos x="0" y="0"/>
                <wp:positionH relativeFrom="margin">
                  <wp:posOffset>-285750</wp:posOffset>
                </wp:positionH>
                <wp:positionV relativeFrom="paragraph">
                  <wp:posOffset>75565</wp:posOffset>
                </wp:positionV>
                <wp:extent cx="8010525" cy="19050"/>
                <wp:effectExtent l="57150" t="57150" r="66675" b="57150"/>
                <wp:wrapNone/>
                <wp:docPr id="20" name="Connecteur droit 20"/>
                <wp:cNvGraphicFramePr/>
                <a:graphic xmlns:a="http://schemas.openxmlformats.org/drawingml/2006/main">
                  <a:graphicData uri="http://schemas.microsoft.com/office/word/2010/wordprocessingShape">
                    <wps:wsp>
                      <wps:cNvCnPr/>
                      <wps:spPr>
                        <a:xfrm flipV="1">
                          <a:off x="0" y="0"/>
                          <a:ext cx="8010525" cy="19050"/>
                        </a:xfrm>
                        <a:prstGeom prst="line">
                          <a:avLst/>
                        </a:prstGeom>
                        <a:ln w="19050"/>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1758A" id="Connecteur droit 20" o:spid="_x0000_s1026" style="position:absolute;flip:y;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95pt" to="608.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xL6AEAAC0EAAAOAAAAZHJzL2Uyb0RvYy54bWysU02P0zAQvSPxHyzfadKioiVquoddLRcE&#10;1bJwd51xYslfGpuk/feMnW62AoQE4mI5npk3772Z7G5P1rARMGrvWr5e1ZyBk77Trm/516eHNzec&#10;xSRcJ4x30PIzRH67f/1qN4UGNn7wpgNkBOJiM4WWDymFpqqiHMCKuPIBHAWVRysSfWJfdSgmQrem&#10;2tT1u2ry2AX0EmKk1/s5yPcFXymQ6bNSERIzLSduqZxYzmM+q/1OND2KMGh5oSH+gYUV2lHTBepe&#10;JMG+o/4FymqJPnqVVtLbyiulJRQNpGZd/6TmyyACFC1kTgyLTfH/wcpP4507INkwhdjEcMCs4qTQ&#10;MmV0+EYzLbqIKTsV286LbXBKTNLjDTHfbracSYqt39fbYms1w2S4gDF9AG9ZvrTcaJdViUaMH2Oi&#10;1pT6nJKfjWPTFZBoogQHb7sck8ICiguQxzT4y/Ae0Ls0j9PofkiPumeoaQnTgACHxFmnae4lhfpd&#10;QcYwQx9hBPM005nfqhdPyi2dDcwEH0Ex3ZH22Z2yrnBnkI2CFk1IIpzWmQ21Mo6yc5nSxiyFdXHg&#10;j4WX/FwKZZX/pnipKJ3Jm6XYaufxd93T6ZmymvOJ/pXufD367ly2pQRoJ4vCywjy0l9/l/KXv3z/&#10;AwAA//8DAFBLAwQUAAYACAAAACEAQBJIo+AAAAAKAQAADwAAAGRycy9kb3ducmV2LnhtbEyPzU7D&#10;MBCE70i8g7VI3FonVRtoiFMh+sOBE4UHcOMliWqvQ+y0oU/P9gS3Hc1o9ptiNTorTtiH1pOCdJqA&#10;QKq8aalW8PmxnTyCCFGT0dYTKvjBAKvy9qbQufFnesfTPtaCSyjkWkETY5dLGaoGnQ5T3yGx9+V7&#10;pyPLvpam12cud1bOkiSTTrfEHxrd4UuD1XE/OAWb5EHa17ZeZ8ft92Z3keu33XBR6v5ufH4CEXGM&#10;f2G44jM6lMx08AOZIKyCyXzBWyIb6RLENTBLswWIA1/zJciykP8nlL8AAAD//wMAUEsBAi0AFAAG&#10;AAgAAAAhALaDOJL+AAAA4QEAABMAAAAAAAAAAAAAAAAAAAAAAFtDb250ZW50X1R5cGVzXS54bWxQ&#10;SwECLQAUAAYACAAAACEAOP0h/9YAAACUAQAACwAAAAAAAAAAAAAAAAAvAQAAX3JlbHMvLnJlbHNQ&#10;SwECLQAUAAYACAAAACEAK+q8S+gBAAAtBAAADgAAAAAAAAAAAAAAAAAuAgAAZHJzL2Uyb0RvYy54&#10;bWxQSwECLQAUAAYACAAAACEAQBJIo+AAAAAKAQAADwAAAAAAAAAAAAAAAABCBAAAZHJzL2Rvd25y&#10;ZXYueG1sUEsFBgAAAAAEAAQA8wAAAE8FAAAAAA==&#10;" strokecolor="#4472c4 [3204]" strokeweight="1.5pt">
                <v:stroke joinstyle="miter"/>
                <w10:wrap anchorx="margin"/>
              </v:line>
            </w:pict>
          </mc:Fallback>
        </mc:AlternateContent>
      </w:r>
    </w:p>
    <w:p w14:paraId="6CAB0443" w14:textId="77777777" w:rsidR="00CE3C82" w:rsidRDefault="00CE3C82" w:rsidP="00942839">
      <w:pPr>
        <w:ind w:left="-567"/>
      </w:pPr>
    </w:p>
    <w:p w14:paraId="00E1CA00" w14:textId="2A828813" w:rsidR="00445686" w:rsidRPr="003F5C3B" w:rsidRDefault="000350AA" w:rsidP="00CE3C82">
      <w:pPr>
        <w:ind w:left="-567" w:firstLine="567"/>
      </w:pPr>
      <w:r w:rsidRPr="001F75B7">
        <w:rPr>
          <w:rFonts w:asciiTheme="majorHAnsi" w:hAnsiTheme="majorHAnsi" w:cstheme="majorHAnsi"/>
          <w:sz w:val="24"/>
          <w:szCs w:val="24"/>
        </w:rPr>
        <w:t xml:space="preserve">La Loi </w:t>
      </w:r>
      <w:r>
        <w:rPr>
          <w:rFonts w:asciiTheme="majorHAnsi" w:hAnsiTheme="majorHAnsi" w:cstheme="majorHAnsi"/>
          <w:sz w:val="24"/>
          <w:szCs w:val="24"/>
        </w:rPr>
        <w:t>sur</w:t>
      </w:r>
      <w:r w:rsidRPr="001F75B7">
        <w:rPr>
          <w:rFonts w:asciiTheme="majorHAnsi" w:hAnsiTheme="majorHAnsi" w:cstheme="majorHAnsi"/>
          <w:sz w:val="24"/>
          <w:szCs w:val="24"/>
        </w:rPr>
        <w:t xml:space="preserve"> l’instruction publique (LIP) prévoit que chacun des établissements d’enseignement publics ou privés adopte et mettre en œuvre un plan d’action qui a pour objet de prévenir et de contrer toute forme d’intimidation et de violence à l’endroit d’un élève, d’un enseignant et de tout autre membre du personnel de l’école. </w:t>
      </w:r>
    </w:p>
    <w:p w14:paraId="75755055" w14:textId="216B5EA3" w:rsidR="000350AA" w:rsidRDefault="000350AA" w:rsidP="00942839"/>
    <w:p w14:paraId="0FC4D6A3" w14:textId="79AFEDF7" w:rsidR="00F21D24" w:rsidRDefault="006D6FCE" w:rsidP="00942839">
      <w:pPr>
        <w:ind w:left="-567" w:firstLine="1275"/>
        <w:rPr>
          <w:rFonts w:asciiTheme="majorHAnsi" w:hAnsiTheme="majorHAnsi" w:cstheme="majorHAnsi"/>
          <w:sz w:val="24"/>
          <w:szCs w:val="24"/>
        </w:rPr>
      </w:pPr>
      <w:r>
        <w:rPr>
          <w:rFonts w:asciiTheme="majorHAnsi" w:hAnsiTheme="majorHAnsi" w:cstheme="majorHAnsi"/>
          <w:sz w:val="24"/>
          <w:szCs w:val="24"/>
        </w:rPr>
        <w:t xml:space="preserve">Le plan d’action doit notamment prévoir des </w:t>
      </w:r>
      <w:r w:rsidRPr="006D6FCE">
        <w:rPr>
          <w:rFonts w:asciiTheme="majorHAnsi" w:hAnsiTheme="majorHAnsi" w:cstheme="majorHAnsi"/>
          <w:b/>
          <w:bCs/>
          <w:sz w:val="24"/>
          <w:szCs w:val="24"/>
        </w:rPr>
        <w:t>mesures de prévention</w:t>
      </w:r>
      <w:r>
        <w:rPr>
          <w:rFonts w:asciiTheme="majorHAnsi" w:hAnsiTheme="majorHAnsi" w:cstheme="majorHAnsi"/>
          <w:sz w:val="24"/>
          <w:szCs w:val="24"/>
        </w:rPr>
        <w:t xml:space="preserve"> visant à contrer toute forme d’intimidation et de violence, des mesures visant à favoriser la </w:t>
      </w:r>
      <w:r w:rsidRPr="00293E56">
        <w:rPr>
          <w:rFonts w:asciiTheme="majorHAnsi" w:hAnsiTheme="majorHAnsi" w:cstheme="majorHAnsi"/>
          <w:b/>
          <w:bCs/>
          <w:sz w:val="24"/>
          <w:szCs w:val="24"/>
        </w:rPr>
        <w:t>collaboration des parents</w:t>
      </w:r>
      <w:r>
        <w:rPr>
          <w:rFonts w:asciiTheme="majorHAnsi" w:hAnsiTheme="majorHAnsi" w:cstheme="majorHAnsi"/>
          <w:sz w:val="24"/>
          <w:szCs w:val="24"/>
        </w:rPr>
        <w:t xml:space="preserve"> </w:t>
      </w:r>
      <w:r w:rsidR="00293E56">
        <w:rPr>
          <w:rFonts w:asciiTheme="majorHAnsi" w:hAnsiTheme="majorHAnsi" w:cstheme="majorHAnsi"/>
          <w:sz w:val="24"/>
          <w:szCs w:val="24"/>
        </w:rPr>
        <w:t xml:space="preserve">à l’établissement d’un milieu d’apprentissage sain et sécuritaire, </w:t>
      </w:r>
      <w:r w:rsidR="00293E56" w:rsidRPr="00293E56">
        <w:rPr>
          <w:rFonts w:asciiTheme="majorHAnsi" w:hAnsiTheme="majorHAnsi" w:cstheme="majorHAnsi"/>
          <w:b/>
          <w:bCs/>
          <w:sz w:val="24"/>
          <w:szCs w:val="24"/>
        </w:rPr>
        <w:t>préciser les actions</w:t>
      </w:r>
      <w:r w:rsidR="00293E56">
        <w:rPr>
          <w:rFonts w:asciiTheme="majorHAnsi" w:hAnsiTheme="majorHAnsi" w:cstheme="majorHAnsi"/>
          <w:sz w:val="24"/>
          <w:szCs w:val="24"/>
        </w:rPr>
        <w:t xml:space="preserve"> qui doivent être prises lorsqu’un acte d’intimidation et de violence est constaté</w:t>
      </w:r>
      <w:r w:rsidR="00AA796A">
        <w:rPr>
          <w:rFonts w:asciiTheme="majorHAnsi" w:hAnsiTheme="majorHAnsi" w:cstheme="majorHAnsi"/>
          <w:sz w:val="24"/>
          <w:szCs w:val="24"/>
        </w:rPr>
        <w:t>,</w:t>
      </w:r>
      <w:r w:rsidR="00293E56">
        <w:rPr>
          <w:rFonts w:asciiTheme="majorHAnsi" w:hAnsiTheme="majorHAnsi" w:cstheme="majorHAnsi"/>
          <w:sz w:val="24"/>
          <w:szCs w:val="24"/>
        </w:rPr>
        <w:t xml:space="preserve"> les </w:t>
      </w:r>
      <w:r w:rsidR="00293E56" w:rsidRPr="00293E56">
        <w:rPr>
          <w:rFonts w:asciiTheme="majorHAnsi" w:hAnsiTheme="majorHAnsi" w:cstheme="majorHAnsi"/>
          <w:b/>
          <w:bCs/>
          <w:sz w:val="24"/>
          <w:szCs w:val="24"/>
        </w:rPr>
        <w:t>mesures de soutien et d’encadrement</w:t>
      </w:r>
      <w:r w:rsidR="00293E56">
        <w:rPr>
          <w:rFonts w:asciiTheme="majorHAnsi" w:hAnsiTheme="majorHAnsi" w:cstheme="majorHAnsi"/>
          <w:sz w:val="24"/>
          <w:szCs w:val="24"/>
        </w:rPr>
        <w:t xml:space="preserve"> alors offertes, déterminer </w:t>
      </w:r>
      <w:r w:rsidR="00293E56" w:rsidRPr="00293E56">
        <w:rPr>
          <w:rFonts w:asciiTheme="majorHAnsi" w:hAnsiTheme="majorHAnsi" w:cstheme="majorHAnsi"/>
          <w:b/>
          <w:bCs/>
          <w:sz w:val="24"/>
          <w:szCs w:val="24"/>
        </w:rPr>
        <w:t>les sanctions</w:t>
      </w:r>
      <w:r w:rsidR="00293E56">
        <w:rPr>
          <w:rFonts w:asciiTheme="majorHAnsi" w:hAnsiTheme="majorHAnsi" w:cstheme="majorHAnsi"/>
          <w:sz w:val="24"/>
          <w:szCs w:val="24"/>
        </w:rPr>
        <w:t xml:space="preserve"> </w:t>
      </w:r>
      <w:r w:rsidR="00293E56" w:rsidRPr="00293E56">
        <w:rPr>
          <w:rFonts w:asciiTheme="majorHAnsi" w:hAnsiTheme="majorHAnsi" w:cstheme="majorHAnsi"/>
          <w:b/>
          <w:bCs/>
          <w:sz w:val="24"/>
          <w:szCs w:val="24"/>
        </w:rPr>
        <w:t>disciplinaires</w:t>
      </w:r>
      <w:r w:rsidR="00293E56">
        <w:rPr>
          <w:rFonts w:asciiTheme="majorHAnsi" w:hAnsiTheme="majorHAnsi" w:cstheme="majorHAnsi"/>
          <w:sz w:val="24"/>
          <w:szCs w:val="24"/>
        </w:rPr>
        <w:t xml:space="preserve"> applicables dans un tel cas et </w:t>
      </w:r>
      <w:r w:rsidR="00293E56" w:rsidRPr="00293E56">
        <w:rPr>
          <w:rFonts w:asciiTheme="majorHAnsi" w:hAnsiTheme="majorHAnsi" w:cstheme="majorHAnsi"/>
          <w:b/>
          <w:bCs/>
          <w:sz w:val="24"/>
          <w:szCs w:val="24"/>
        </w:rPr>
        <w:t>spécifier le suivi</w:t>
      </w:r>
      <w:r w:rsidR="00293E56">
        <w:rPr>
          <w:rFonts w:asciiTheme="majorHAnsi" w:hAnsiTheme="majorHAnsi" w:cstheme="majorHAnsi"/>
          <w:sz w:val="24"/>
          <w:szCs w:val="24"/>
        </w:rPr>
        <w:t xml:space="preserve"> qui doit être donné à tout signalement et à toute plainte en ce sens (LIP, 2012)</w:t>
      </w:r>
      <w:r w:rsidR="00852031" w:rsidRPr="001F75B7">
        <w:rPr>
          <w:rFonts w:asciiTheme="majorHAnsi" w:hAnsiTheme="majorHAnsi" w:cstheme="majorHAnsi"/>
          <w:sz w:val="24"/>
          <w:szCs w:val="24"/>
        </w:rPr>
        <w:t xml:space="preserve">.  </w:t>
      </w:r>
    </w:p>
    <w:p w14:paraId="2F1A5D05" w14:textId="08F144FE" w:rsidR="00852031" w:rsidRDefault="00852031"/>
    <w:p w14:paraId="53D6A767" w14:textId="6AD0EC8B" w:rsidR="00852031" w:rsidRPr="00A71DE0" w:rsidRDefault="0068190B" w:rsidP="00852031">
      <w:pPr>
        <w:ind w:left="-567"/>
        <w:rPr>
          <w:rFonts w:asciiTheme="majorHAnsi" w:hAnsiTheme="majorHAnsi" w:cstheme="majorHAnsi"/>
          <w:b/>
          <w:bCs/>
          <w:i/>
          <w:iCs/>
          <w:sz w:val="24"/>
          <w:szCs w:val="24"/>
        </w:rPr>
      </w:pPr>
      <w:r w:rsidRPr="00A71DE0">
        <w:rPr>
          <w:rFonts w:asciiTheme="majorHAnsi" w:hAnsiTheme="majorHAnsi" w:cstheme="majorHAnsi"/>
          <w:b/>
          <w:bCs/>
          <w:i/>
          <w:iCs/>
          <w:sz w:val="24"/>
          <w:szCs w:val="24"/>
        </w:rPr>
        <w:t>Intimidation ou violence?</w:t>
      </w:r>
      <w:r w:rsidR="00852031" w:rsidRPr="00A71DE0">
        <w:rPr>
          <w:rFonts w:asciiTheme="majorHAnsi" w:hAnsiTheme="majorHAnsi" w:cstheme="majorHAnsi"/>
          <w:b/>
          <w:bCs/>
          <w:i/>
          <w:iCs/>
          <w:sz w:val="24"/>
          <w:szCs w:val="24"/>
        </w:rPr>
        <w:t xml:space="preserve"> </w:t>
      </w:r>
      <w:r w:rsidRPr="00A71DE0">
        <w:rPr>
          <w:rStyle w:val="Appelnotedebasdep"/>
          <w:rFonts w:asciiTheme="majorHAnsi" w:hAnsiTheme="majorHAnsi" w:cstheme="majorHAnsi"/>
          <w:b/>
          <w:bCs/>
          <w:i/>
          <w:iCs/>
          <w:sz w:val="24"/>
          <w:szCs w:val="24"/>
        </w:rPr>
        <w:footnoteReference w:id="2"/>
      </w:r>
    </w:p>
    <w:p w14:paraId="528EC71E" w14:textId="77777777" w:rsidR="00852031" w:rsidRPr="001A2A55" w:rsidRDefault="00852031" w:rsidP="00E128AE">
      <w:pPr>
        <w:rPr>
          <w:rFonts w:asciiTheme="majorHAnsi" w:hAnsiTheme="majorHAnsi" w:cstheme="majorHAnsi"/>
          <w:b/>
          <w:bCs/>
          <w:i/>
          <w:iCs/>
          <w:sz w:val="24"/>
          <w:szCs w:val="24"/>
        </w:rPr>
      </w:pPr>
    </w:p>
    <w:p w14:paraId="2AF06D8F" w14:textId="6A0A121B" w:rsidR="00852031" w:rsidRDefault="00004649" w:rsidP="0068190B">
      <w:pPr>
        <w:tabs>
          <w:tab w:val="left" w:pos="6600"/>
        </w:tabs>
      </w:pPr>
      <w:r>
        <w:rPr>
          <w:noProof/>
          <w:lang w:eastAsia="fr-CA"/>
        </w:rPr>
        <mc:AlternateContent>
          <mc:Choice Requires="wps">
            <w:drawing>
              <wp:anchor distT="0" distB="0" distL="114300" distR="114300" simplePos="0" relativeHeight="251658240" behindDoc="0" locked="0" layoutInCell="1" allowOverlap="1" wp14:anchorId="645258B5" wp14:editId="42354C28">
                <wp:simplePos x="0" y="0"/>
                <wp:positionH relativeFrom="column">
                  <wp:posOffset>575812</wp:posOffset>
                </wp:positionH>
                <wp:positionV relativeFrom="paragraph">
                  <wp:posOffset>59055</wp:posOffset>
                </wp:positionV>
                <wp:extent cx="2727960" cy="1809750"/>
                <wp:effectExtent l="57150" t="57150" r="53340" b="57150"/>
                <wp:wrapNone/>
                <wp:docPr id="4" name="Zone de texte 4"/>
                <wp:cNvGraphicFramePr/>
                <a:graphic xmlns:a="http://schemas.openxmlformats.org/drawingml/2006/main">
                  <a:graphicData uri="http://schemas.microsoft.com/office/word/2010/wordprocessingShape">
                    <wps:wsp>
                      <wps:cNvSpPr txBox="1"/>
                      <wps:spPr>
                        <a:xfrm>
                          <a:off x="0" y="0"/>
                          <a:ext cx="2727960" cy="1809750"/>
                        </a:xfrm>
                        <a:prstGeom prst="rect">
                          <a:avLst/>
                        </a:prstGeom>
                        <a:solidFill>
                          <a:schemeClr val="accent1">
                            <a:lumMod val="20000"/>
                            <a:lumOff val="80000"/>
                          </a:schemeClr>
                        </a:solidFill>
                        <a:ln w="12700">
                          <a:solidFill>
                            <a:schemeClr val="tx1"/>
                          </a:solidFill>
                        </a:ln>
                        <a:scene3d>
                          <a:camera prst="orthographicFront"/>
                          <a:lightRig rig="threePt" dir="t"/>
                        </a:scene3d>
                        <a:sp3d>
                          <a:bevelT/>
                        </a:sp3d>
                      </wps:spPr>
                      <wps:txbx>
                        <w:txbxContent>
                          <w:p w14:paraId="5CB69AB8" w14:textId="77777777" w:rsidR="0068190B" w:rsidRPr="0068190B" w:rsidRDefault="0068190B" w:rsidP="0068190B">
                            <w:pPr>
                              <w:rPr>
                                <w:rFonts w:asciiTheme="majorHAnsi" w:hAnsiTheme="majorHAnsi" w:cstheme="majorHAnsi"/>
                              </w:rPr>
                            </w:pPr>
                            <w:r w:rsidRPr="0068190B">
                              <w:rPr>
                                <w:rFonts w:asciiTheme="majorHAnsi" w:hAnsiTheme="majorHAnsi" w:cstheme="majorHAnsi"/>
                                <w:b/>
                                <w:bCs/>
                                <w:i/>
                                <w:iCs/>
                              </w:rPr>
                              <w:t>Intimidation</w:t>
                            </w:r>
                            <w:r w:rsidRPr="0068190B">
                              <w:rPr>
                                <w:rFonts w:asciiTheme="majorHAnsi" w:hAnsiTheme="majorHAnsi" w:cstheme="majorHAnsi"/>
                              </w:rPr>
                              <w:t xml:space="preserve"> : « 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opprimer ou ostraciser. »</w:t>
                            </w:r>
                          </w:p>
                          <w:p w14:paraId="20971660" w14:textId="77777777" w:rsidR="0068190B" w:rsidRPr="00E01FD8" w:rsidRDefault="0068190B">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258B5" id="Zone de texte 4" o:spid="_x0000_s1030" type="#_x0000_t202" style="position:absolute;left:0;text-align:left;margin-left:45.35pt;margin-top:4.65pt;width:214.8pt;height:1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OkgIAAD4FAAAOAAAAZHJzL2Uyb0RvYy54bWysVN9v0zAQfkfif7D8ztKWjm7V0qlsKkIa&#10;28SG9uw6TmPJ9pmz22T89ZydtB0DCQnx4tyv3J3v+84Xl501bKcwaHAlH5+MOFNOQqXdpuTfHlfv&#10;zjgLUbhKGHCq5M8q8MvF2zcXrZ+rCTRgKoWMkrgwb33Jmxj9vCiCbJQV4QS8cuSsAa2IpOKmqFC0&#10;lN2aYjIafShawMojSBUCWa97J1/k/HWtZLyr66AiMyWn3mI+MZ/rdBaLCzHfoPCNlkMb4h+6sEI7&#10;KnpIdS2iYFvUv6WyWiIEqOOJBFtAXWup8h3oNuPRq9s8NMKrfBcaTvCHMYX/l1be7h78PbLYfYSO&#10;AEwDaX2YBzKm+3Q12vSlThn5aYTPh7GpLjJJxslsMjv/QC5JvvHZ6Hx2mgdbHH/3GOInBZYloeRI&#10;uORxid1NiFSSQvchqVoAo6uVNiYriQvqyiDbCUJRSKlcHOffzdZ+gaq3ExtGA55kJtR789neTCUy&#10;q1KmXPCXIsaxlpqfzCjH3zqIXR5TSnjskzTj+naVU++rJEphFYrhzoCxgYFpKwQXe+4ZvWniV71h&#10;qGljYoNK3UfOKk0kzSG570PK4PvUa7VT5rGfXG8rjrAlKXbrjumq5NM9pGuonglphH4JgpcrTWjc&#10;iBDvBRLrCUHa5HhHR22AxgGDxFkD+ONP9hRPZCQvZy1tUcnD961AxZn57Iim5+PpNK1dVqanswkp&#10;+NKzfulxW3sFBPGY3gwvs5jio9mLNYJ9ooVfpqrkEk5S7TSoQbyK/W7TgyHVcpmDaNG8iDfuwcuU&#10;OgGTuPbYPQn0AziRuHwL+30T81e87GPTnw6W2wi1zqRNc+6nSoRKCi1pptYAc3oFXuo56vjsLX4C&#10;AAD//wMAUEsDBBQABgAIAAAAIQDhND7B4QAAAAgBAAAPAAAAZHJzL2Rvd25yZXYueG1sTI/NTsMw&#10;EITvSLyDtUhcUGs3LYWGOBVCQkIU8VN64ebGSxKI1yF2mvD2LCc47a5mNPtNth5dIw7YhdqThtlU&#10;gUAqvK2p1LB7vZ1cggjRkDWNJ9TwjQHW+fFRZlLrB3rBwzaWgkMopEZDFWObShmKCp0JU98isfbu&#10;O2cin10pbWcGDneNTJRaSmdq4g+VafGmwuJz2zsNT/Q8S+7OqvFj83b/GL4eVD8sdlqfnozXVyAi&#10;jvHPDL/4jA45M+19TzaIRsNKXbCT5xwEy+eJ4mWvIVkt5iDzTP4vkP8AAAD//wMAUEsBAi0AFAAG&#10;AAgAAAAhALaDOJL+AAAA4QEAABMAAAAAAAAAAAAAAAAAAAAAAFtDb250ZW50X1R5cGVzXS54bWxQ&#10;SwECLQAUAAYACAAAACEAOP0h/9YAAACUAQAACwAAAAAAAAAAAAAAAAAvAQAAX3JlbHMvLnJlbHNQ&#10;SwECLQAUAAYACAAAACEAoWW9zpICAAA+BQAADgAAAAAAAAAAAAAAAAAuAgAAZHJzL2Uyb0RvYy54&#10;bWxQSwECLQAUAAYACAAAACEA4TQ+weEAAAAIAQAADwAAAAAAAAAAAAAAAADsBAAAZHJzL2Rvd25y&#10;ZXYueG1sUEsFBgAAAAAEAAQA8wAAAPoFAAAAAA==&#10;" fillcolor="#d9e2f3 [660]" strokecolor="black [3213]" strokeweight="1pt">
                <v:textbox>
                  <w:txbxContent>
                    <w:p w14:paraId="5CB69AB8" w14:textId="77777777" w:rsidR="0068190B" w:rsidRPr="0068190B" w:rsidRDefault="0068190B" w:rsidP="0068190B">
                      <w:pPr>
                        <w:rPr>
                          <w:rFonts w:asciiTheme="majorHAnsi" w:hAnsiTheme="majorHAnsi" w:cstheme="majorHAnsi"/>
                        </w:rPr>
                      </w:pPr>
                      <w:r w:rsidRPr="0068190B">
                        <w:rPr>
                          <w:rFonts w:asciiTheme="majorHAnsi" w:hAnsiTheme="majorHAnsi" w:cstheme="majorHAnsi"/>
                          <w:b/>
                          <w:bCs/>
                          <w:i/>
                          <w:iCs/>
                        </w:rPr>
                        <w:t>Intimidation</w:t>
                      </w:r>
                      <w:r w:rsidRPr="0068190B">
                        <w:rPr>
                          <w:rFonts w:asciiTheme="majorHAnsi" w:hAnsiTheme="majorHAnsi" w:cstheme="majorHAnsi"/>
                        </w:rPr>
                        <w:t xml:space="preserve"> : « 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opprimer ou ostraciser. »</w:t>
                      </w:r>
                    </w:p>
                    <w:p w14:paraId="20971660" w14:textId="77777777" w:rsidR="0068190B" w:rsidRPr="00E01FD8" w:rsidRDefault="0068190B">
                      <w:pPr>
                        <w:rPr>
                          <w:rFonts w:asciiTheme="majorHAnsi" w:hAnsiTheme="majorHAnsi" w:cstheme="majorHAnsi"/>
                        </w:rPr>
                      </w:pPr>
                    </w:p>
                  </w:txbxContent>
                </v:textbox>
              </v:shape>
            </w:pict>
          </mc:Fallback>
        </mc:AlternateContent>
      </w:r>
      <w:r w:rsidR="00AF52B0">
        <w:rPr>
          <w:noProof/>
          <w:lang w:eastAsia="fr-CA"/>
        </w:rPr>
        <mc:AlternateContent>
          <mc:Choice Requires="wps">
            <w:drawing>
              <wp:anchor distT="0" distB="0" distL="114300" distR="114300" simplePos="0" relativeHeight="251658241" behindDoc="0" locked="0" layoutInCell="1" allowOverlap="1" wp14:anchorId="7EA28CB3" wp14:editId="272CC11B">
                <wp:simplePos x="0" y="0"/>
                <wp:positionH relativeFrom="column">
                  <wp:posOffset>4822541</wp:posOffset>
                </wp:positionH>
                <wp:positionV relativeFrom="paragraph">
                  <wp:posOffset>59055</wp:posOffset>
                </wp:positionV>
                <wp:extent cx="2583180" cy="1809750"/>
                <wp:effectExtent l="57150" t="57150" r="45720" b="57150"/>
                <wp:wrapNone/>
                <wp:docPr id="5" name="Zone de texte 5"/>
                <wp:cNvGraphicFramePr/>
                <a:graphic xmlns:a="http://schemas.openxmlformats.org/drawingml/2006/main">
                  <a:graphicData uri="http://schemas.microsoft.com/office/word/2010/wordprocessingShape">
                    <wps:wsp>
                      <wps:cNvSpPr txBox="1"/>
                      <wps:spPr>
                        <a:xfrm>
                          <a:off x="0" y="0"/>
                          <a:ext cx="2583180" cy="1809750"/>
                        </a:xfrm>
                        <a:prstGeom prst="rect">
                          <a:avLst/>
                        </a:prstGeom>
                        <a:solidFill>
                          <a:schemeClr val="accent1">
                            <a:lumMod val="20000"/>
                            <a:lumOff val="80000"/>
                          </a:schemeClr>
                        </a:solidFill>
                        <a:ln w="12700">
                          <a:solidFill>
                            <a:schemeClr val="tx1"/>
                          </a:solidFill>
                        </a:ln>
                        <a:scene3d>
                          <a:camera prst="orthographicFront"/>
                          <a:lightRig rig="threePt" dir="t"/>
                        </a:scene3d>
                        <a:sp3d>
                          <a:bevelT/>
                        </a:sp3d>
                      </wps:spPr>
                      <wps:txbx>
                        <w:txbxContent>
                          <w:p w14:paraId="36F2F311" w14:textId="77777777" w:rsidR="0068190B" w:rsidRPr="0068190B" w:rsidRDefault="0068190B" w:rsidP="0068190B">
                            <w:pPr>
                              <w:rPr>
                                <w:rFonts w:asciiTheme="majorHAnsi" w:hAnsiTheme="majorHAnsi" w:cstheme="majorHAnsi"/>
                              </w:rPr>
                            </w:pPr>
                            <w:r w:rsidRPr="0068190B">
                              <w:rPr>
                                <w:rFonts w:asciiTheme="majorHAnsi" w:hAnsiTheme="majorHAnsi" w:cstheme="majorHAnsi"/>
                                <w:b/>
                                <w:bCs/>
                                <w:i/>
                                <w:iCs/>
                              </w:rPr>
                              <w:t xml:space="preserve">Violence </w:t>
                            </w:r>
                            <w:r w:rsidRPr="0068190B">
                              <w:rPr>
                                <w:rFonts w:asciiTheme="majorHAnsi" w:hAnsiTheme="majorHAnsi" w:cstheme="majorHAnsi"/>
                              </w:rPr>
                              <w:t>: « 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 »</w:t>
                            </w:r>
                          </w:p>
                          <w:p w14:paraId="25B0CBF7" w14:textId="77777777" w:rsidR="0068190B" w:rsidRDefault="00681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8CB3" id="Zone de texte 5" o:spid="_x0000_s1031" type="#_x0000_t202" style="position:absolute;left:0;text-align:left;margin-left:379.75pt;margin-top:4.65pt;width:203.4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DDkQIAAD4FAAAOAAAAZHJzL2Uyb0RvYy54bWysVN9v0zAQfkfif7D8ztJ2K+uqpVMZKkIa&#10;28SG9uw6TmPJ9hn72mT89ZydtB0DCQnx4tyv3J3v+86XV501bKdC1OBKPj4ZcaachEq7Tcm/Pa7e&#10;zTiLKFwlDDhV8mcV+dXi7ZvL1s/VBBowlQqMkrg4b33JG0Q/L4ooG2VFPAGvHDlrCFYgqWFTVEG0&#10;lN2aYjIavS9aCJUPIFWMZP3YO/ki569rJfGurqNCZkpOvWE+Qz7X6SwWl2K+CcI3Wg5tiH/owgrt&#10;qOgh1UeBgm2D/i2V1TJAhBpPJNgC6lpLle9AtxmPXt3moRFe5bvQcKI/jCn+v7Tydvfg7wPD7gN0&#10;BGAaSOvjPJIx3aerg01f6pSRn0b4fBib6pBJMk6ms9PxjFySfCRcnE/zYIvj7z5E/KTAsiSUPBAu&#10;eVxidxORSlLoPiRVi2B0tdLGZCVxQV2bwHaCUBRSKofj/LvZ2i9Q9XZiw2jAk8yEem+e7c1UIrMq&#10;ZcoFfyliHGup+ck55fhbB9jlMaWExz5JM65vVzl1WiVRCquCGO4MARsYmLYK4LDnntGbBr/qDQua&#10;NgaboNQ9clZpImkOyX0fUkbfp16rnTKP/eR6W3GELUnYrTumq5JP95CuoXompAP0SxC9XGlC40ZE&#10;vBeBWE8I0ibjHR21ARoHDBJnDYQff7KneCIjeTlraYtKHr9vRVCcmc+OaHoxPjtLa5eVs+n5hJTw&#10;0rN+6XFbew0E8ZjeDC+zmOLR7MU6gH2ihV+mquQSTlLtNKhBvMZ+t+nBkGq5zEG0aF7gjXvwMqVO&#10;wCSuPXZPIvgBHCQu38J+38T8FS/72PSng+UWodaZtGnO/VSJUEmhJc3UGmBOr8BLPUcdn73FTwAA&#10;AP//AwBQSwMEFAAGAAgAAAAhAGMJFa7jAAAACgEAAA8AAABkcnMvZG93bnJldi54bWxMj8FOwzAQ&#10;RO9I/IO1SFxQ6yRtAwnZVAgJCQGCUnrh5sYmDsTrEDtN+HvcE9xmNaOZt8V6Mi07qN41lhDieQRM&#10;UWVlQzXC7u1udgXMeUFStJYUwo9ysC5PTwqRSzvSqzpsfc1CCblcIGjvu5xzV2llhJvbTlHwPmxv&#10;hA9nX3PZizGUm5YnUZRyIxoKC1p06lar6ms7GIQX2sTJ/YWePh/fH57d91M0jMsd4vnZdHMNzKvJ&#10;/4XhiB/QoQxMezuQdKxFuFxlqxBFyBbAjn6cpkHtEZJsuQBeFvz/C+UvAAAA//8DAFBLAQItABQA&#10;BgAIAAAAIQC2gziS/gAAAOEBAAATAAAAAAAAAAAAAAAAAAAAAABbQ29udGVudF9UeXBlc10ueG1s&#10;UEsBAi0AFAAGAAgAAAAhADj9If/WAAAAlAEAAAsAAAAAAAAAAAAAAAAALwEAAF9yZWxzLy5yZWxz&#10;UEsBAi0AFAAGAAgAAAAhAPTIoMORAgAAPgUAAA4AAAAAAAAAAAAAAAAALgIAAGRycy9lMm9Eb2Mu&#10;eG1sUEsBAi0AFAAGAAgAAAAhAGMJFa7jAAAACgEAAA8AAAAAAAAAAAAAAAAA6wQAAGRycy9kb3du&#10;cmV2LnhtbFBLBQYAAAAABAAEAPMAAAD7BQAAAAA=&#10;" fillcolor="#d9e2f3 [660]" strokecolor="black [3213]" strokeweight="1pt">
                <v:textbox>
                  <w:txbxContent>
                    <w:p w14:paraId="36F2F311" w14:textId="77777777" w:rsidR="0068190B" w:rsidRPr="0068190B" w:rsidRDefault="0068190B" w:rsidP="0068190B">
                      <w:pPr>
                        <w:rPr>
                          <w:rFonts w:asciiTheme="majorHAnsi" w:hAnsiTheme="majorHAnsi" w:cstheme="majorHAnsi"/>
                        </w:rPr>
                      </w:pPr>
                      <w:r w:rsidRPr="0068190B">
                        <w:rPr>
                          <w:rFonts w:asciiTheme="majorHAnsi" w:hAnsiTheme="majorHAnsi" w:cstheme="majorHAnsi"/>
                          <w:b/>
                          <w:bCs/>
                          <w:i/>
                          <w:iCs/>
                        </w:rPr>
                        <w:t xml:space="preserve">Violence </w:t>
                      </w:r>
                      <w:r w:rsidRPr="0068190B">
                        <w:rPr>
                          <w:rFonts w:asciiTheme="majorHAnsi" w:hAnsiTheme="majorHAnsi" w:cstheme="majorHAnsi"/>
                        </w:rPr>
                        <w:t>: « 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 »</w:t>
                      </w:r>
                    </w:p>
                    <w:p w14:paraId="25B0CBF7" w14:textId="77777777" w:rsidR="0068190B" w:rsidRDefault="0068190B"/>
                  </w:txbxContent>
                </v:textbox>
              </v:shape>
            </w:pict>
          </mc:Fallback>
        </mc:AlternateContent>
      </w:r>
      <w:r w:rsidR="0068190B">
        <w:tab/>
      </w:r>
    </w:p>
    <w:p w14:paraId="2739FCEF" w14:textId="76A92427" w:rsidR="000350AA" w:rsidRDefault="000350AA"/>
    <w:p w14:paraId="51DCE95F" w14:textId="6AFC6A0B" w:rsidR="000350AA" w:rsidRDefault="000350AA"/>
    <w:p w14:paraId="707D2666" w14:textId="0C370162" w:rsidR="000350AA" w:rsidRDefault="000350AA"/>
    <w:p w14:paraId="353CB67D" w14:textId="0017D742" w:rsidR="000350AA" w:rsidRDefault="000350AA"/>
    <w:p w14:paraId="2DA9BFDE" w14:textId="643266AA" w:rsidR="00CF57A1" w:rsidRPr="00CF57A1" w:rsidRDefault="00CF57A1" w:rsidP="00CF57A1"/>
    <w:p w14:paraId="7C996604" w14:textId="23EB94A0" w:rsidR="00CF57A1" w:rsidRPr="00CF57A1" w:rsidRDefault="00CF57A1" w:rsidP="00CF57A1"/>
    <w:p w14:paraId="1FB18AA1" w14:textId="7920076B" w:rsidR="00CF57A1" w:rsidRPr="00CF57A1" w:rsidRDefault="00CF57A1" w:rsidP="00CF57A1"/>
    <w:p w14:paraId="5CC99845" w14:textId="3CE36768" w:rsidR="00CF57A1" w:rsidRPr="00CF57A1" w:rsidRDefault="00CF57A1" w:rsidP="00CF57A1"/>
    <w:p w14:paraId="7B02E089" w14:textId="386CED38" w:rsidR="00CF57A1" w:rsidRPr="00CF57A1" w:rsidRDefault="00CF57A1" w:rsidP="00CF57A1"/>
    <w:p w14:paraId="45D54427" w14:textId="21A45899" w:rsidR="00CF57A1" w:rsidRPr="00CF57A1" w:rsidRDefault="00CF57A1" w:rsidP="00CF57A1"/>
    <w:p w14:paraId="3240A0DF" w14:textId="2B691030" w:rsidR="00CF57A1" w:rsidRDefault="00AE1255" w:rsidP="00E116AD">
      <w:r>
        <w:rPr>
          <w:noProof/>
          <w:lang w:eastAsia="fr-CA"/>
        </w:rPr>
        <mc:AlternateContent>
          <mc:Choice Requires="wps">
            <w:drawing>
              <wp:anchor distT="0" distB="0" distL="114300" distR="114300" simplePos="0" relativeHeight="251658251" behindDoc="0" locked="0" layoutInCell="1" allowOverlap="1" wp14:anchorId="32F2F7FE" wp14:editId="07D9B069">
                <wp:simplePos x="0" y="0"/>
                <wp:positionH relativeFrom="margin">
                  <wp:align>right</wp:align>
                </wp:positionH>
                <wp:positionV relativeFrom="paragraph">
                  <wp:posOffset>337820</wp:posOffset>
                </wp:positionV>
                <wp:extent cx="7934325" cy="182880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7934325" cy="1828800"/>
                        </a:xfrm>
                        <a:prstGeom prst="rect">
                          <a:avLst/>
                        </a:prstGeom>
                        <a:noFill/>
                        <a:ln>
                          <a:noFill/>
                        </a:ln>
                      </wps:spPr>
                      <wps:txbx>
                        <w:txbxContent>
                          <w:p w14:paraId="51C4B69E" w14:textId="7DB24D5B" w:rsidR="00E116AD" w:rsidRPr="00326921" w:rsidRDefault="00E116AD" w:rsidP="00AE1255">
                            <w:pPr>
                              <w:jc w:val="cente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F2F7FE" id="Zone de texte 18" o:spid="_x0000_s1032" type="#_x0000_t202" style="position:absolute;left:0;text-align:left;margin-left:573.55pt;margin-top:26.6pt;width:624.75pt;height:2in;z-index:25165825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TCFgIAACsEAAAOAAAAZHJzL2Uyb0RvYy54bWysU01v2zAMvQ/YfxB0X5ykaZsacYqsRYYB&#10;QVsgHXpWZCk2YIkapcTOfv0o5bPdTsMuMkXS/HjvaXLfmYZtFfoabMEHvT5nykooa7su+I/X+Zcx&#10;Zz4IW4oGrCr4Tnl+P/38adK6XA2hgqZUyKiI9XnrCl6F4PIs87JSRvgeOGUpqAGNCHTFdVaiaKm6&#10;abJhv3+TtYClQ5DKe/I+7oN8muprrWR41tqrwJqC02whnZjOVTyz6UTkaxSuquVhDPEPUxhRW2p6&#10;KvUogmAbrP8oZWqJ4EGHngSTgda1VGkH2mbQ/7DNshJOpV0IHO9OMPn/V1Y+bZfuBVnovkJHBEZA&#10;WudzT864T6fRxC9NyihOEO5OsKkuMEnO27ur0dXwmjNJscF4OB73E7DZ+XeHPnxTYFg0Co7ES4JL&#10;bBc+UEtKPabEbhbmddMkbhr7zkGJ0ZOdZ4xW6FYdq8uC3xznX0G5o7UQ9ox7J+c1tV4IH14EEsW0&#10;Cck2PNOhG2gLDgeLswrw19/8MZ+QpyhnLUmm4P7nRqDirPluiZO7wWgUNZYuo+vbIV3wMrK6jNiN&#10;eQBS5YAeiJPJjPmhOZoawbyRumexK4WEldS74OFoPoS9kOl1SDWbpSRSlRNhYZdOxtIRuwjsa/cm&#10;0B3QD0TcExzFJfIPJOxz45/ezTaBqEgMRZz3qB7gJ0Um4g6vJ0r+8p6yzm98+hsAAP//AwBQSwME&#10;FAAGAAgAAAAhADvB9UrdAAAACAEAAA8AAABkcnMvZG93bnJldi54bWxMj81OwzAQhO9IvIO1SNyo&#10;k7RBNM2mqviROHBpCfdtbOKI2I7ibZO+Pe4JjqMZzXxTbmfbi7MeQ+cdQrpIQGjXeNW5FqH+fHt4&#10;AhGYnKLeO41w0QG21e1NSYXyk9vr84FbEUtcKAjBMA+FlKEx2lJY+EG76H370RJHObZSjTTFctvL&#10;LEkepaXOxQVDg342uvk5nCwCs9qll/rVhvev+eNlMkmTU414fzfvNiBYz/wXhit+RIcqMh39yakg&#10;eoR4hBHyZQbi6mardQ7iiLBcpRnIqpT/D1S/AAAA//8DAFBLAQItABQABgAIAAAAIQC2gziS/gAA&#10;AOEBAAATAAAAAAAAAAAAAAAAAAAAAABbQ29udGVudF9UeXBlc10ueG1sUEsBAi0AFAAGAAgAAAAh&#10;ADj9If/WAAAAlAEAAAsAAAAAAAAAAAAAAAAALwEAAF9yZWxzLy5yZWxzUEsBAi0AFAAGAAgAAAAh&#10;AGJxBMIWAgAAKwQAAA4AAAAAAAAAAAAAAAAALgIAAGRycy9lMm9Eb2MueG1sUEsBAi0AFAAGAAgA&#10;AAAhADvB9UrdAAAACAEAAA8AAAAAAAAAAAAAAAAAcAQAAGRycy9kb3ducmV2LnhtbFBLBQYAAAAA&#10;BAAEAPMAAAB6BQAAAAA=&#10;" filled="f" stroked="f">
                <v:textbox style="mso-fit-shape-to-text:t">
                  <w:txbxContent>
                    <w:p w14:paraId="51C4B69E" w14:textId="7DB24D5B" w:rsidR="00E116AD" w:rsidRPr="00326921" w:rsidRDefault="00E116AD" w:rsidP="00AE1255">
                      <w:pPr>
                        <w:jc w:val="cente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p>
    <w:p w14:paraId="212B8A76" w14:textId="169FEC6B" w:rsidR="006600B8" w:rsidRDefault="006600B8" w:rsidP="006600B8">
      <w:pPr>
        <w:sectPr w:rsidR="006600B8" w:rsidSect="003A06CF">
          <w:footerReference w:type="default" r:id="rId11"/>
          <w:pgSz w:w="15840" w:h="12240" w:orient="landscape"/>
          <w:pgMar w:top="851" w:right="1800" w:bottom="1440" w:left="1800" w:header="709" w:footer="709" w:gutter="0"/>
          <w:pgNumType w:start="0"/>
          <w:cols w:space="708"/>
          <w:titlePg/>
          <w:docGrid w:linePitch="360"/>
        </w:sectPr>
      </w:pPr>
    </w:p>
    <w:p w14:paraId="07C83C90" w14:textId="6B54A438" w:rsidR="00F244C9" w:rsidRPr="00CE3C82" w:rsidRDefault="00FF1FF1" w:rsidP="00F244C9">
      <w:pPr>
        <w:ind w:left="-567"/>
        <w:jc w:val="center"/>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Les 9 composantes du plan d’action </w:t>
      </w:r>
    </w:p>
    <w:p w14:paraId="3CAAB648" w14:textId="7150CA5C" w:rsidR="00D84344" w:rsidRDefault="00F244C9" w:rsidP="00142487">
      <w:r>
        <w:rPr>
          <w:noProof/>
        </w:rPr>
        <mc:AlternateContent>
          <mc:Choice Requires="wps">
            <w:drawing>
              <wp:anchor distT="0" distB="0" distL="114300" distR="114300" simplePos="0" relativeHeight="251658259" behindDoc="0" locked="0" layoutInCell="1" allowOverlap="1" wp14:anchorId="43702FD2" wp14:editId="41E763A1">
                <wp:simplePos x="0" y="0"/>
                <wp:positionH relativeFrom="margin">
                  <wp:posOffset>0</wp:posOffset>
                </wp:positionH>
                <wp:positionV relativeFrom="paragraph">
                  <wp:posOffset>56515</wp:posOffset>
                </wp:positionV>
                <wp:extent cx="8010525" cy="19050"/>
                <wp:effectExtent l="57150" t="57150" r="66675" b="57150"/>
                <wp:wrapNone/>
                <wp:docPr id="21" name="Connecteur droit 21"/>
                <wp:cNvGraphicFramePr/>
                <a:graphic xmlns:a="http://schemas.openxmlformats.org/drawingml/2006/main">
                  <a:graphicData uri="http://schemas.microsoft.com/office/word/2010/wordprocessingShape">
                    <wps:wsp>
                      <wps:cNvCnPr/>
                      <wps:spPr>
                        <a:xfrm flipV="1">
                          <a:off x="0" y="0"/>
                          <a:ext cx="8010525" cy="19050"/>
                        </a:xfrm>
                        <a:prstGeom prst="line">
                          <a:avLst/>
                        </a:prstGeom>
                        <a:noFill/>
                        <a:ln w="19050" cap="flat" cmpd="sng" algn="ctr">
                          <a:solidFill>
                            <a:srgbClr val="4472C4"/>
                          </a:solidFill>
                          <a:prstDash val="solid"/>
                          <a:miter lim="800000"/>
                        </a:ln>
                        <a:effectLst/>
                        <a:scene3d>
                          <a:camera prst="orthographicFront"/>
                          <a:lightRig rig="threePt" dir="t"/>
                        </a:scene3d>
                        <a:sp3d>
                          <a:bevelT/>
                        </a:sp3d>
                      </wps:spPr>
                      <wps:bodyPr/>
                    </wps:wsp>
                  </a:graphicData>
                </a:graphic>
                <wp14:sizeRelH relativeFrom="margin">
                  <wp14:pctWidth>0</wp14:pctWidth>
                </wp14:sizeRelH>
                <wp14:sizeRelV relativeFrom="margin">
                  <wp14:pctHeight>0</wp14:pctHeight>
                </wp14:sizeRelV>
              </wp:anchor>
            </w:drawing>
          </mc:Choice>
          <mc:Fallback>
            <w:pict>
              <v:line w14:anchorId="52684125" id="Connecteur droit 21" o:spid="_x0000_s1026" style="position:absolute;flip:y;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63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Nr7gEAAM4DAAAOAAAAZHJzL2Uyb0RvYy54bWysU02PEzEMvSPxH6Lc6bSlhWXU6R5alQuC&#10;Cpa9pxlnJlK+5IRO++9xMrPdBW4rcogS23n2s1829xdr2Bkwau8avpjNOQMnfatd1/CfD4d3d5zF&#10;JFwrjHfQ8CtEfr99+2YzhBqWvvemBWQE4mI9hIb3KYW6qqLswYo48wEcOZVHKxJdsataFAOhW1Mt&#10;5/MP1eCxDeglxEjW/ejk24KvFMj0TakIiZmGU22p7Fj2U96r7UbUHYrQazmVIV5RhRXaUdIb1F4k&#10;wX6h/gfKaok+epVm0tvKK6UlFA7EZjH/i82PXgQoXKg5MdzaFP8frPx63rkjUhuGEOsYjphZXBRa&#10;powOjzTTwosqZZfStuutbXBJTJLxjipfL9ecSfItPs3Xpa3VCJPhAsb0Gbxl+dBwo11mJWpx/hIT&#10;pabQp5Bsdv6gjSmTMY4NT5hMChKIMiJRJhvahkfXcSZMR8qTCQtk9Ea3+XkGitiddgbZWdD0V6uP&#10;y90qD5zS/RGWc+9F7Me44hp1YXUicRptM8e8ptfGZXQo8hoZEKIEB+/b7JDCAoqJrMfU+0lgB/Qu&#10;jdBGd336rjuGmj5K6hHgSLxaTdosIbnIZ8gYRugTnME8TByKrXqeWz6dfHst4yx2Ek2hO+XPqnx5&#10;p/PLb7j9DQAA//8DAFBLAwQUAAYACAAAACEAN7cR8NoAAAAGAQAADwAAAGRycy9kb3ducmV2Lnht&#10;bEyPwW7CMBBE75X6D9ZW4lac0DaBEAdRqn5AgQs3Ey9ORLyOYhOcv685tbcdzWjmbbkJpmMjDq61&#10;JCCdJ8CQaqta0gKOh+/XJTDnJSnZWUIBEzrYVM9PpSyUvdMPjnuvWSwhV0gBjfd9wbmrGzTSzW2P&#10;FL2LHYz0UQ6aq0HeY7np+CJJMm5kS3GhkT3uGqyv+5sRoLORf52mbDu95Tm96zbk4fIpxOwlbNfA&#10;PAb/F4YHfkSHKjKd7Y2UY52A+IgXsFwBe5iLLP0Ado5XugJelfw/fvULAAD//wMAUEsBAi0AFAAG&#10;AAgAAAAhALaDOJL+AAAA4QEAABMAAAAAAAAAAAAAAAAAAAAAAFtDb250ZW50X1R5cGVzXS54bWxQ&#10;SwECLQAUAAYACAAAACEAOP0h/9YAAACUAQAACwAAAAAAAAAAAAAAAAAvAQAAX3JlbHMvLnJlbHNQ&#10;SwECLQAUAAYACAAAACEAAQyTa+4BAADOAwAADgAAAAAAAAAAAAAAAAAuAgAAZHJzL2Uyb0RvYy54&#10;bWxQSwECLQAUAAYACAAAACEAN7cR8NoAAAAGAQAADwAAAAAAAAAAAAAAAABIBAAAZHJzL2Rvd25y&#10;ZXYueG1sUEsFBgAAAAAEAAQA8wAAAE8FAAAAAA==&#10;" strokecolor="#4472c4" strokeweight="1.5pt">
                <v:stroke joinstyle="miter"/>
                <w10:wrap anchorx="margin"/>
              </v:line>
            </w:pict>
          </mc:Fallback>
        </mc:AlternateContent>
      </w:r>
    </w:p>
    <w:p w14:paraId="60743339" w14:textId="64DE0612" w:rsidR="00F244C9" w:rsidRDefault="00F244C9" w:rsidP="00142487"/>
    <w:p w14:paraId="349BBDC0" w14:textId="77777777" w:rsidR="00F244C9" w:rsidRDefault="00F244C9" w:rsidP="00142487"/>
    <w:p w14:paraId="6507F8D2" w14:textId="054B6EBF" w:rsidR="00791F0D" w:rsidRPr="00050D50" w:rsidRDefault="002B18FC" w:rsidP="00705AB9">
      <w:pPr>
        <w:pStyle w:val="Paragraphedeliste"/>
        <w:numPr>
          <w:ilvl w:val="0"/>
          <w:numId w:val="2"/>
        </w:numPr>
        <w:ind w:left="284"/>
        <w:rPr>
          <w:rFonts w:asciiTheme="majorHAnsi" w:hAnsiTheme="majorHAnsi" w:cstheme="majorHAnsi"/>
          <w:b/>
          <w:bCs/>
          <w:sz w:val="16"/>
          <w:szCs w:val="16"/>
        </w:rPr>
      </w:pPr>
      <w:r w:rsidRPr="003A694D">
        <w:rPr>
          <w:rFonts w:asciiTheme="majorHAnsi" w:hAnsiTheme="majorHAnsi" w:cstheme="majorHAnsi"/>
          <w:b/>
          <w:bCs/>
          <w:sz w:val="24"/>
          <w:szCs w:val="24"/>
        </w:rPr>
        <w:t>Portrait de l’école et a</w:t>
      </w:r>
      <w:r w:rsidR="00DB513F" w:rsidRPr="003A694D">
        <w:rPr>
          <w:rFonts w:asciiTheme="majorHAnsi" w:hAnsiTheme="majorHAnsi" w:cstheme="majorHAnsi"/>
          <w:b/>
          <w:bCs/>
          <w:sz w:val="24"/>
          <w:szCs w:val="24"/>
        </w:rPr>
        <w:t xml:space="preserve">nalyse </w:t>
      </w:r>
      <w:r w:rsidR="00DB513F" w:rsidRPr="00A1644E">
        <w:rPr>
          <w:rFonts w:asciiTheme="majorHAnsi" w:hAnsiTheme="majorHAnsi" w:cstheme="majorHAnsi"/>
          <w:b/>
          <w:bCs/>
          <w:sz w:val="24"/>
          <w:szCs w:val="24"/>
        </w:rPr>
        <w:t>de la situation</w:t>
      </w:r>
      <w:r w:rsidR="00572EC3" w:rsidRPr="00A1644E">
        <w:rPr>
          <w:rFonts w:asciiTheme="majorHAnsi" w:hAnsiTheme="majorHAnsi" w:cstheme="majorHAnsi"/>
          <w:b/>
          <w:bCs/>
          <w:sz w:val="24"/>
          <w:szCs w:val="24"/>
        </w:rPr>
        <w:t xml:space="preserve"> </w:t>
      </w:r>
      <w:r w:rsidR="00572EC3" w:rsidRPr="00050D50">
        <w:rPr>
          <w:rFonts w:asciiTheme="majorHAnsi" w:hAnsiTheme="majorHAnsi" w:cstheme="majorHAnsi"/>
          <w:b/>
          <w:bCs/>
          <w:sz w:val="16"/>
          <w:szCs w:val="16"/>
        </w:rPr>
        <w:t>(LIP art. 75.1.1)</w:t>
      </w:r>
    </w:p>
    <w:p w14:paraId="29023AA3" w14:textId="35352A24" w:rsidR="00572EC3" w:rsidRDefault="00705AB9" w:rsidP="00705AB9">
      <w:pPr>
        <w:pStyle w:val="Paragraphedeliste"/>
        <w:rPr>
          <w:rFonts w:asciiTheme="majorHAnsi" w:hAnsiTheme="majorHAnsi" w:cstheme="majorHAnsi"/>
          <w:sz w:val="28"/>
          <w:szCs w:val="28"/>
        </w:rPr>
      </w:pPr>
      <w:r>
        <w:rPr>
          <w:rFonts w:asciiTheme="majorHAnsi" w:hAnsiTheme="majorHAnsi" w:cstheme="majorHAnsi"/>
          <w:noProof/>
          <w:sz w:val="28"/>
          <w:szCs w:val="28"/>
          <w:lang w:eastAsia="fr-CA"/>
        </w:rPr>
        <mc:AlternateContent>
          <mc:Choice Requires="wps">
            <w:drawing>
              <wp:anchor distT="0" distB="0" distL="114300" distR="114300" simplePos="0" relativeHeight="251658242" behindDoc="0" locked="0" layoutInCell="1" allowOverlap="1" wp14:anchorId="5FC33957" wp14:editId="0D4C2408">
                <wp:simplePos x="0" y="0"/>
                <wp:positionH relativeFrom="column">
                  <wp:posOffset>-22860</wp:posOffset>
                </wp:positionH>
                <wp:positionV relativeFrom="paragraph">
                  <wp:posOffset>210185</wp:posOffset>
                </wp:positionV>
                <wp:extent cx="774954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729C0" id="Connecteur droit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55pt" to="608.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0XmgEAAIgDAAAOAAAAZHJzL2Uyb0RvYy54bWysU02P0zAQvSPxHyzfadLVwkLUdA+7gguC&#10;FSw/wOuMGwvbY41Nk/57xm6bIkAIIS6OP957M29msrmdvRN7oGQx9HK9aqWAoHGwYdfLL49vX7yW&#10;ImUVBuUwQC8PkOTt9vmzzRQ7uMIR3QAkWCSkboq9HHOOXdMkPYJXaYURAj8aJK8yH2nXDKQmVveu&#10;uWrbV82ENERCDSnx7f3xUW6rvjGg80djEmThesm55bpSXZ/K2mw3qtuRiqPVpzTUP2ThlQ0cdJG6&#10;V1mJb2R/kfJWEyY0eaXRN2iM1VA9sJt1+5Obz6OKUL1wcVJcypT+n6z+sL8LD8RlmGLqUnyg4mI2&#10;5MuX8xNzLdZhKRbMWWi+vLm5fvPymmuqz2/NhRgp5XeAXpRNL50NxYfq1P59yhyMoWcIHy6h6y4f&#10;HBSwC5/ACDtwsHVl16mAO0dir7ifw9d16R9rVWShGOvcQmr/TDphCw3qpPwtcUHXiBjyQvQ2IP0u&#10;ap7PqZoj/uz66LXYfsLhUBtRy8Htrs5Oo1nm6cdzpV9+oO13AAAA//8DAFBLAwQUAAYACAAAACEA&#10;Ln+ahd0AAAAJAQAADwAAAGRycy9kb3ducmV2LnhtbEyPzWrDMBCE74W+g9hAb4n8A6a4lkMIlNJL&#10;aZz2rlgb2420MpLsuG9fhR7a484Ms99U28VoNqPzgyUB6SYBhtRaNVAn4OP4vH4E5oMkJbUlFPCN&#10;Hrb1/V0lS2WvdMC5CR2LJeRLKaAPYSw5922PRvqNHZGid7bOyBBP13Hl5DWWG82zJCm4kQPFD70c&#10;cd9je2kmI0C/uvmz23c7P70ciubr/Zy9HWchHlbL7glYwCX8heGGH9GhjkwnO5HyTAtY50VMCsjz&#10;FNjNz9Iibjn9Kryu+P8F9Q8AAAD//wMAUEsBAi0AFAAGAAgAAAAhALaDOJL+AAAA4QEAABMAAAAA&#10;AAAAAAAAAAAAAAAAAFtDb250ZW50X1R5cGVzXS54bWxQSwECLQAUAAYACAAAACEAOP0h/9YAAACU&#10;AQAACwAAAAAAAAAAAAAAAAAvAQAAX3JlbHMvLnJlbHNQSwECLQAUAAYACAAAACEArostF5oBAACI&#10;AwAADgAAAAAAAAAAAAAAAAAuAgAAZHJzL2Uyb0RvYy54bWxQSwECLQAUAAYACAAAACEALn+ahd0A&#10;AAAJAQAADwAAAAAAAAAAAAAAAAD0AwAAZHJzL2Rvd25yZXYueG1sUEsFBgAAAAAEAAQA8wAAAP4E&#10;AAAAAA==&#10;" strokecolor="black [3200]" strokeweight=".5pt">
                <v:stroke joinstyle="miter"/>
              </v:line>
            </w:pict>
          </mc:Fallback>
        </mc:AlternateContent>
      </w:r>
    </w:p>
    <w:p w14:paraId="539E7561" w14:textId="0109DCF7" w:rsidR="007D3223" w:rsidRDefault="007D3223" w:rsidP="007D3223">
      <w:pPr>
        <w:rPr>
          <w:rFonts w:asciiTheme="majorHAnsi" w:hAnsiTheme="majorHAnsi" w:cstheme="majorHAnsi"/>
          <w:sz w:val="28"/>
          <w:szCs w:val="28"/>
        </w:rPr>
      </w:pPr>
    </w:p>
    <w:tbl>
      <w:tblPr>
        <w:tblStyle w:val="Grilledutableau"/>
        <w:tblW w:w="0" w:type="auto"/>
        <w:tblLayout w:type="fixed"/>
        <w:tblLook w:val="04A0" w:firstRow="1" w:lastRow="0" w:firstColumn="1" w:lastColumn="0" w:noHBand="0" w:noVBand="1"/>
      </w:tblPr>
      <w:tblGrid>
        <w:gridCol w:w="12230"/>
      </w:tblGrid>
      <w:tr w:rsidR="00CC466D" w14:paraId="12993800" w14:textId="77777777" w:rsidTr="00833642">
        <w:trPr>
          <w:trHeight w:hRule="exact" w:val="7632"/>
        </w:trPr>
        <w:tc>
          <w:tcPr>
            <w:tcW w:w="12230" w:type="dxa"/>
          </w:tcPr>
          <w:p w14:paraId="7FDF8DE3" w14:textId="63793111" w:rsidR="00CC466D" w:rsidRDefault="000B7470" w:rsidP="007D3223">
            <w:pPr>
              <w:rPr>
                <w:rFonts w:asciiTheme="majorHAnsi" w:hAnsiTheme="majorHAnsi" w:cstheme="majorHAnsi"/>
                <w:sz w:val="20"/>
                <w:szCs w:val="20"/>
              </w:rPr>
            </w:pPr>
            <w:r w:rsidRPr="003805C6">
              <w:rPr>
                <w:rFonts w:asciiTheme="majorHAnsi" w:hAnsiTheme="majorHAnsi" w:cstheme="majorHAnsi"/>
                <w:sz w:val="20"/>
                <w:szCs w:val="20"/>
                <w:u w:val="single"/>
              </w:rPr>
              <w:t>C</w:t>
            </w:r>
            <w:r w:rsidRPr="003A06CF">
              <w:rPr>
                <w:rFonts w:asciiTheme="majorHAnsi" w:hAnsiTheme="majorHAnsi" w:cstheme="majorHAnsi"/>
                <w:sz w:val="18"/>
                <w:szCs w:val="18"/>
                <w:u w:val="single"/>
              </w:rPr>
              <w:t>limat scolaire, lieux à risque, manifestation de violence (</w:t>
            </w:r>
            <w:r w:rsidR="00CA664F" w:rsidRPr="003A06CF">
              <w:rPr>
                <w:rFonts w:asciiTheme="majorHAnsi" w:hAnsiTheme="majorHAnsi" w:cstheme="majorHAnsi"/>
                <w:sz w:val="18"/>
                <w:szCs w:val="18"/>
                <w:u w:val="single"/>
              </w:rPr>
              <w:t>nature et fréquence)</w:t>
            </w:r>
            <w:r w:rsidR="00D62C99" w:rsidRPr="003A06CF">
              <w:rPr>
                <w:rFonts w:asciiTheme="majorHAnsi" w:hAnsiTheme="majorHAnsi" w:cstheme="majorHAnsi"/>
                <w:sz w:val="18"/>
                <w:szCs w:val="18"/>
                <w:u w:val="single"/>
              </w:rPr>
              <w:t xml:space="preserve">, </w:t>
            </w:r>
            <w:r w:rsidR="002B18FC" w:rsidRPr="003A06CF">
              <w:rPr>
                <w:rFonts w:asciiTheme="majorHAnsi" w:hAnsiTheme="majorHAnsi" w:cstheme="majorHAnsi"/>
                <w:sz w:val="18"/>
                <w:szCs w:val="18"/>
                <w:u w:val="single"/>
              </w:rPr>
              <w:t>méthodes ou outils pour réaliser le portrai</w:t>
            </w:r>
            <w:r w:rsidR="0070403F" w:rsidRPr="003A06CF">
              <w:rPr>
                <w:rFonts w:asciiTheme="majorHAnsi" w:hAnsiTheme="majorHAnsi" w:cstheme="majorHAnsi"/>
                <w:sz w:val="18"/>
                <w:szCs w:val="18"/>
                <w:u w:val="single"/>
              </w:rPr>
              <w:t>t</w:t>
            </w:r>
            <w:r w:rsidR="00F82198" w:rsidRPr="003A06CF">
              <w:rPr>
                <w:rFonts w:asciiTheme="majorHAnsi" w:hAnsiTheme="majorHAnsi" w:cstheme="majorHAnsi"/>
                <w:sz w:val="18"/>
                <w:szCs w:val="18"/>
                <w:u w:val="single"/>
              </w:rPr>
              <w:t> </w:t>
            </w:r>
            <w:r w:rsidR="00F82198" w:rsidRPr="003A06CF">
              <w:rPr>
                <w:rStyle w:val="Marquedecommentaire"/>
                <w:sz w:val="18"/>
                <w:szCs w:val="18"/>
              </w:rPr>
              <w:t>:</w:t>
            </w:r>
          </w:p>
          <w:p w14:paraId="3EC777D0" w14:textId="3F0B30C5" w:rsidR="00DA3A62" w:rsidRDefault="000F4B72" w:rsidP="006C5560">
            <w:pPr>
              <w:rPr>
                <w:noProof/>
              </w:rPr>
            </w:pPr>
            <w:r>
              <w:fldChar w:fldCharType="begin">
                <w:ffData>
                  <w:name w:val="Texte3"/>
                  <w:enabled/>
                  <w:calcOnExit w:val="0"/>
                  <w:textInput/>
                </w:ffData>
              </w:fldChar>
            </w:r>
            <w:bookmarkStart w:id="6" w:name="Texte3"/>
            <w:r>
              <w:instrText xml:space="preserve"> FORMTEXT </w:instrText>
            </w:r>
            <w:r>
              <w:fldChar w:fldCharType="separate"/>
            </w:r>
            <w:r w:rsidR="00413568">
              <w:rPr>
                <w:noProof/>
              </w:rPr>
              <w:t xml:space="preserve">Au printemps 2022, 249 élèves de l'école ont participé </w:t>
            </w:r>
            <w:r w:rsidR="00B73818">
              <w:rPr>
                <w:noProof/>
              </w:rPr>
              <w:t>au projet</w:t>
            </w:r>
            <w:r w:rsidR="00413568">
              <w:rPr>
                <w:noProof/>
              </w:rPr>
              <w:t xml:space="preserve"> COMPASS</w:t>
            </w:r>
            <w:r w:rsidR="007C7521">
              <w:rPr>
                <w:noProof/>
              </w:rPr>
              <w:t xml:space="preserve"> qui </w:t>
            </w:r>
            <w:r w:rsidR="00A447D7">
              <w:rPr>
                <w:noProof/>
              </w:rPr>
              <w:t>constitue une</w:t>
            </w:r>
            <w:r w:rsidR="00B73818">
              <w:rPr>
                <w:noProof/>
              </w:rPr>
              <w:t xml:space="preserve"> étude longitudinale financée</w:t>
            </w:r>
            <w:r w:rsidR="00161197">
              <w:rPr>
                <w:noProof/>
              </w:rPr>
              <w:t xml:space="preserve"> par les Instituts de Recherche en Santé du Canada (IRCS) et Santé Canada. </w:t>
            </w:r>
            <w:r w:rsidR="00AB4945">
              <w:rPr>
                <w:noProof/>
              </w:rPr>
              <w:t>Cette étude vise</w:t>
            </w:r>
            <w:r w:rsidR="007C7521">
              <w:rPr>
                <w:noProof/>
              </w:rPr>
              <w:t xml:space="preserve"> à recueillir des résultats</w:t>
            </w:r>
            <w:r w:rsidR="00ED7416">
              <w:rPr>
                <w:noProof/>
              </w:rPr>
              <w:t xml:space="preserve"> sur </w:t>
            </w:r>
            <w:r w:rsidR="00DA3A62">
              <w:rPr>
                <w:noProof/>
              </w:rPr>
              <w:t>divers sujets relatifs à la santé des jeunes</w:t>
            </w:r>
            <w:r w:rsidR="0066111F">
              <w:rPr>
                <w:noProof/>
              </w:rPr>
              <w:t xml:space="preserve"> de façon anonyme</w:t>
            </w:r>
            <w:r w:rsidR="00DA3A62">
              <w:rPr>
                <w:noProof/>
              </w:rPr>
              <w:t>.</w:t>
            </w:r>
            <w:r w:rsidR="00661C33">
              <w:rPr>
                <w:noProof/>
              </w:rPr>
              <w:t xml:space="preserve"> Le portrait de </w:t>
            </w:r>
            <w:r w:rsidR="00CB4740">
              <w:rPr>
                <w:noProof/>
              </w:rPr>
              <w:t xml:space="preserve">l'école se base </w:t>
            </w:r>
            <w:r w:rsidR="00616F65">
              <w:rPr>
                <w:noProof/>
              </w:rPr>
              <w:t>donc sur ces résultats recueillis.</w:t>
            </w:r>
          </w:p>
          <w:p w14:paraId="211A9C25" w14:textId="14E50C57" w:rsidR="00C654CE" w:rsidRDefault="00C654CE" w:rsidP="006C5560">
            <w:pPr>
              <w:rPr>
                <w:noProof/>
              </w:rPr>
            </w:pPr>
          </w:p>
          <w:p w14:paraId="3217115D" w14:textId="04B4CDDD" w:rsidR="00C654CE" w:rsidRDefault="00C654CE" w:rsidP="006C5560">
            <w:pPr>
              <w:rPr>
                <w:noProof/>
              </w:rPr>
            </w:pPr>
            <w:r>
              <w:rPr>
                <w:noProof/>
              </w:rPr>
              <w:t xml:space="preserve">Il est notamment ressorti que 83% des </w:t>
            </w:r>
            <w:r w:rsidR="009851D9">
              <w:rPr>
                <w:noProof/>
              </w:rPr>
              <w:t>élèves affirment ne pas avoir été intimidés</w:t>
            </w:r>
            <w:r w:rsidR="00677933">
              <w:rPr>
                <w:noProof/>
              </w:rPr>
              <w:t xml:space="preserve"> par d'autres élèves. Parmi ceux qui ont souligné avoir été intimidé</w:t>
            </w:r>
            <w:r w:rsidR="009E7640">
              <w:rPr>
                <w:noProof/>
              </w:rPr>
              <w:t>s</w:t>
            </w:r>
            <w:r w:rsidR="00677933">
              <w:rPr>
                <w:noProof/>
              </w:rPr>
              <w:t xml:space="preserve">, </w:t>
            </w:r>
            <w:r w:rsidR="00A96ECD">
              <w:rPr>
                <w:noProof/>
              </w:rPr>
              <w:t xml:space="preserve">4% auraient </w:t>
            </w:r>
            <w:r w:rsidR="006F74C2">
              <w:rPr>
                <w:noProof/>
              </w:rPr>
              <w:t>été victime</w:t>
            </w:r>
            <w:r w:rsidR="00281337">
              <w:rPr>
                <w:noProof/>
              </w:rPr>
              <w:t>s</w:t>
            </w:r>
            <w:r w:rsidR="006F74C2">
              <w:rPr>
                <w:noProof/>
              </w:rPr>
              <w:t xml:space="preserve"> d'intimidation physique, </w:t>
            </w:r>
            <w:r w:rsidR="00DF0364">
              <w:rPr>
                <w:noProof/>
              </w:rPr>
              <w:t xml:space="preserve">15% </w:t>
            </w:r>
            <w:r w:rsidR="00281337">
              <w:rPr>
                <w:noProof/>
              </w:rPr>
              <w:t>auraient été victime</w:t>
            </w:r>
            <w:r w:rsidR="0066675C">
              <w:rPr>
                <w:noProof/>
              </w:rPr>
              <w:t>s</w:t>
            </w:r>
            <w:r w:rsidR="00281337">
              <w:rPr>
                <w:noProof/>
              </w:rPr>
              <w:t xml:space="preserve"> d'intimidation verbale, 4% auraient été victime</w:t>
            </w:r>
            <w:r w:rsidR="00354E56">
              <w:rPr>
                <w:noProof/>
              </w:rPr>
              <w:t>s</w:t>
            </w:r>
            <w:r w:rsidR="00281337">
              <w:rPr>
                <w:noProof/>
              </w:rPr>
              <w:t xml:space="preserve"> d'intimidation sociale, 8% au</w:t>
            </w:r>
            <w:r w:rsidR="007A53A4">
              <w:rPr>
                <w:noProof/>
              </w:rPr>
              <w:t>raient été victimes de bris ou du vol de leurs choses et 7% auraient été victimes de cyberintimi</w:t>
            </w:r>
            <w:r w:rsidR="00354E56">
              <w:rPr>
                <w:noProof/>
              </w:rPr>
              <w:t>dation.</w:t>
            </w:r>
          </w:p>
          <w:p w14:paraId="57B9BF0F" w14:textId="0BE38715" w:rsidR="00AB1CDC" w:rsidRDefault="00AB1CDC" w:rsidP="006C5560">
            <w:pPr>
              <w:rPr>
                <w:noProof/>
              </w:rPr>
            </w:pPr>
          </w:p>
          <w:p w14:paraId="32C1E1EF" w14:textId="39FB9561" w:rsidR="00AB1CDC" w:rsidRDefault="007166FD" w:rsidP="006C5560">
            <w:pPr>
              <w:rPr>
                <w:noProof/>
              </w:rPr>
            </w:pPr>
            <w:r>
              <w:rPr>
                <w:noProof/>
              </w:rPr>
              <w:t xml:space="preserve">47% des jeunes sondés ont déclaré être victimes de discrimination au moins quelques fois par mois dans leur vie de tous les jours. </w:t>
            </w:r>
            <w:r w:rsidR="00C70066">
              <w:rPr>
                <w:noProof/>
              </w:rPr>
              <w:t xml:space="preserve">Les principales raisons de discrimination </w:t>
            </w:r>
            <w:r w:rsidR="009F1D10">
              <w:rPr>
                <w:noProof/>
              </w:rPr>
              <w:t>sont les suivantes: ascendance ou origine (8%), identité raciale (7%), grandeur (16</w:t>
            </w:r>
            <w:r w:rsidR="0066111F">
              <w:rPr>
                <w:noProof/>
              </w:rPr>
              <w:t xml:space="preserve">%), poids (16%), genre (11%), âge (12%), situation financière de leur famille (9%), </w:t>
            </w:r>
            <w:r w:rsidR="007D7F00">
              <w:rPr>
                <w:noProof/>
              </w:rPr>
              <w:t>orientation sexuelle (10%) et religion (4%).</w:t>
            </w:r>
          </w:p>
          <w:p w14:paraId="66EACFD0" w14:textId="59333C99" w:rsidR="00CB0FA8" w:rsidRDefault="00CB0FA8" w:rsidP="006C5560">
            <w:pPr>
              <w:rPr>
                <w:noProof/>
              </w:rPr>
            </w:pPr>
          </w:p>
          <w:p w14:paraId="1DA891DA" w14:textId="055ADE87" w:rsidR="00CB0FA8" w:rsidRDefault="00CB0FA8" w:rsidP="006C5560">
            <w:pPr>
              <w:rPr>
                <w:noProof/>
              </w:rPr>
            </w:pPr>
            <w:r>
              <w:rPr>
                <w:noProof/>
              </w:rPr>
              <w:t xml:space="preserve">Les principaux lieux à risque </w:t>
            </w:r>
            <w:r w:rsidR="008E5D22">
              <w:rPr>
                <w:noProof/>
              </w:rPr>
              <w:t>sont les corridors, les casiers/vestiaires, le terrain de l'éco</w:t>
            </w:r>
            <w:r w:rsidR="00A06FC5">
              <w:rPr>
                <w:noProof/>
              </w:rPr>
              <w:t>l</w:t>
            </w:r>
            <w:r w:rsidR="008E5D22">
              <w:rPr>
                <w:noProof/>
              </w:rPr>
              <w:t>e et le transport scolaire.</w:t>
            </w:r>
          </w:p>
          <w:p w14:paraId="66FA9D74" w14:textId="37776978" w:rsidR="003873CC" w:rsidRDefault="003873CC" w:rsidP="006C5560">
            <w:pPr>
              <w:rPr>
                <w:noProof/>
              </w:rPr>
            </w:pPr>
          </w:p>
          <w:p w14:paraId="58175809" w14:textId="5BBF988A" w:rsidR="00D62C99" w:rsidRDefault="00C1487F" w:rsidP="007A1744">
            <w:r>
              <w:rPr>
                <w:noProof/>
              </w:rPr>
              <w:t>Enfin, 84% des élèves sondés ont admis se sentir en sécurité dans leur école</w:t>
            </w:r>
            <w:r w:rsidR="007A1744">
              <w:rPr>
                <w:noProof/>
              </w:rPr>
              <w:t xml:space="preserve"> et 80</w:t>
            </w:r>
            <w:r w:rsidR="00474D59">
              <w:rPr>
                <w:noProof/>
              </w:rPr>
              <w:t>% des jeunes ont dé</w:t>
            </w:r>
            <w:r w:rsidR="009E7640">
              <w:rPr>
                <w:noProof/>
              </w:rPr>
              <w:t>cla</w:t>
            </w:r>
            <w:r w:rsidR="00474D59">
              <w:rPr>
                <w:noProof/>
              </w:rPr>
              <w:t>ré être heureux de</w:t>
            </w:r>
            <w:r w:rsidR="00F33231">
              <w:rPr>
                <w:noProof/>
              </w:rPr>
              <w:t xml:space="preserve"> la</w:t>
            </w:r>
            <w:r w:rsidR="00474D59">
              <w:rPr>
                <w:noProof/>
              </w:rPr>
              <w:t xml:space="preserve"> fréquenter. </w:t>
            </w:r>
            <w:r w:rsidR="000F4B72">
              <w:fldChar w:fldCharType="end"/>
            </w:r>
            <w:bookmarkEnd w:id="6"/>
          </w:p>
        </w:tc>
      </w:tr>
    </w:tbl>
    <w:p w14:paraId="79F3EFD7" w14:textId="77777777" w:rsidR="00833642" w:rsidRDefault="00833642" w:rsidP="007D3223">
      <w:pPr>
        <w:sectPr w:rsidR="00833642" w:rsidSect="003A06CF">
          <w:pgSz w:w="15840" w:h="12240" w:orient="landscape"/>
          <w:pgMar w:top="851" w:right="1800" w:bottom="1440" w:left="1800" w:header="709" w:footer="709" w:gutter="0"/>
          <w:cols w:space="708"/>
          <w:docGrid w:linePitch="360"/>
        </w:sectPr>
      </w:pPr>
    </w:p>
    <w:p w14:paraId="726E9138" w14:textId="6A687E68" w:rsidR="007D3223" w:rsidRDefault="007D3223" w:rsidP="007D3223"/>
    <w:tbl>
      <w:tblPr>
        <w:tblStyle w:val="Grilledutableau"/>
        <w:tblW w:w="0" w:type="auto"/>
        <w:tblLayout w:type="fixed"/>
        <w:tblLook w:val="04A0" w:firstRow="1" w:lastRow="0" w:firstColumn="1" w:lastColumn="0" w:noHBand="0" w:noVBand="1"/>
      </w:tblPr>
      <w:tblGrid>
        <w:gridCol w:w="12230"/>
      </w:tblGrid>
      <w:tr w:rsidR="00843D34" w14:paraId="45A8AF43" w14:textId="77777777" w:rsidTr="00833642">
        <w:trPr>
          <w:trHeight w:hRule="exact" w:val="5760"/>
        </w:trPr>
        <w:tc>
          <w:tcPr>
            <w:tcW w:w="12230" w:type="dxa"/>
          </w:tcPr>
          <w:p w14:paraId="47D9C53D" w14:textId="77777777" w:rsidR="00843D34" w:rsidRPr="003A06CF" w:rsidRDefault="00843D34" w:rsidP="007D3223">
            <w:pPr>
              <w:rPr>
                <w:rFonts w:asciiTheme="majorHAnsi" w:hAnsiTheme="majorHAnsi" w:cstheme="majorHAnsi"/>
                <w:sz w:val="18"/>
                <w:szCs w:val="18"/>
              </w:rPr>
            </w:pPr>
            <w:r w:rsidRPr="003A06CF">
              <w:rPr>
                <w:rFonts w:asciiTheme="majorHAnsi" w:hAnsiTheme="majorHAnsi" w:cstheme="majorHAnsi"/>
                <w:sz w:val="18"/>
                <w:szCs w:val="18"/>
                <w:u w:val="single"/>
              </w:rPr>
              <w:t>Forces et défis</w:t>
            </w:r>
            <w:r w:rsidRPr="003A06CF">
              <w:rPr>
                <w:rFonts w:asciiTheme="majorHAnsi" w:hAnsiTheme="majorHAnsi" w:cstheme="majorHAnsi"/>
                <w:sz w:val="18"/>
                <w:szCs w:val="18"/>
              </w:rPr>
              <w:t> :</w:t>
            </w:r>
          </w:p>
          <w:p w14:paraId="31B977DE" w14:textId="228B6512" w:rsidR="00EA11B5" w:rsidRDefault="000F4B72" w:rsidP="005B736C">
            <w:r>
              <w:fldChar w:fldCharType="begin">
                <w:ffData>
                  <w:name w:val="Texte4"/>
                  <w:enabled/>
                  <w:calcOnExit w:val="0"/>
                  <w:textInput/>
                </w:ffData>
              </w:fldChar>
            </w:r>
            <w:bookmarkStart w:id="7" w:name="Texte4"/>
            <w:r>
              <w:instrText xml:space="preserve"> FORMTEXT </w:instrText>
            </w:r>
            <w:r>
              <w:fldChar w:fldCharType="separate"/>
            </w:r>
            <w:r w:rsidR="005B736C">
              <w:t xml:space="preserve">Forces: </w:t>
            </w:r>
          </w:p>
          <w:p w14:paraId="58B12BC5" w14:textId="580545AC" w:rsidR="005B736C" w:rsidRDefault="005B736C" w:rsidP="005B736C">
            <w:r>
              <w:t>-Les problématiques sont rapidement observées/rapportées à un membre du personnel</w:t>
            </w:r>
            <w:r w:rsidR="009E7640">
              <w:t>.</w:t>
            </w:r>
          </w:p>
          <w:p w14:paraId="27560B85" w14:textId="77777777" w:rsidR="00554828" w:rsidRDefault="00EA11B5" w:rsidP="00387C5E">
            <w:r>
              <w:t xml:space="preserve">-Les élèves </w:t>
            </w:r>
            <w:r w:rsidR="00A567D6">
              <w:t xml:space="preserve">sont plus actifs, notamment sur l'heure du dîner </w:t>
            </w:r>
            <w:r w:rsidR="008D6C35">
              <w:t xml:space="preserve">en participant </w:t>
            </w:r>
            <w:r w:rsidR="0000097A">
              <w:t>aux diverses activités offertes.</w:t>
            </w:r>
          </w:p>
          <w:p w14:paraId="315D6531" w14:textId="6A876830" w:rsidR="00EE5A5F" w:rsidRDefault="00554828" w:rsidP="00387C5E">
            <w:r>
              <w:t>-Le petit milieu favorise la proximité</w:t>
            </w:r>
            <w:r w:rsidR="00EE5A5F">
              <w:t xml:space="preserve"> et le sentiment de confiance envers le personnel scolaire.</w:t>
            </w:r>
          </w:p>
          <w:p w14:paraId="67B4DB97" w14:textId="5D4EB225" w:rsidR="005B736C" w:rsidRDefault="005B736C" w:rsidP="00387C5E">
            <w:r>
              <w:t>-La collaboration positive d'une grande majorité de parents facilite les interventions</w:t>
            </w:r>
          </w:p>
          <w:p w14:paraId="0105867F" w14:textId="77777777" w:rsidR="00EE5A5F" w:rsidRDefault="00EE5A5F" w:rsidP="00387C5E"/>
          <w:p w14:paraId="6D437498" w14:textId="77777777" w:rsidR="00EE5A5F" w:rsidRDefault="00EE5A5F" w:rsidP="00387C5E">
            <w:r>
              <w:t>Défis:</w:t>
            </w:r>
          </w:p>
          <w:p w14:paraId="636F06C1" w14:textId="77777777" w:rsidR="007D7C37" w:rsidRDefault="00A1611A" w:rsidP="00387C5E">
            <w:r>
              <w:t>-Faire par</w:t>
            </w:r>
            <w:r w:rsidR="007D7C37">
              <w:t>ticiper les élèves aux décisions de l'école.</w:t>
            </w:r>
          </w:p>
          <w:p w14:paraId="3B74DD78" w14:textId="77777777" w:rsidR="007D7C37" w:rsidRDefault="007D7C37" w:rsidP="00387C5E">
            <w:r>
              <w:t>-Amener les élèves à utiliser un langage et des comportements plus prosociaux.</w:t>
            </w:r>
          </w:p>
          <w:p w14:paraId="2013BEA0" w14:textId="77777777" w:rsidR="005B736C" w:rsidRDefault="00415174" w:rsidP="00387C5E">
            <w:r>
              <w:t>-</w:t>
            </w:r>
            <w:r w:rsidR="00221826">
              <w:t>Augmenter la participation de</w:t>
            </w:r>
            <w:r w:rsidR="00A33F1D">
              <w:t>s</w:t>
            </w:r>
            <w:r w:rsidR="00221826">
              <w:t xml:space="preserve"> élèves aux activités </w:t>
            </w:r>
            <w:r w:rsidR="003A17D2">
              <w:t>parascolaires</w:t>
            </w:r>
            <w:r w:rsidR="00A33F1D">
              <w:t xml:space="preserve"> </w:t>
            </w:r>
            <w:r w:rsidR="00221826">
              <w:t>afin de développer leur sentiment d'appartenance</w:t>
            </w:r>
            <w:r w:rsidR="00B41553">
              <w:t xml:space="preserve"> et contribuer à une ambiance scolaire positive</w:t>
            </w:r>
            <w:r w:rsidR="00221826">
              <w:t>.</w:t>
            </w:r>
            <w:r w:rsidR="00387C5E">
              <w:t xml:space="preserve"> </w:t>
            </w:r>
          </w:p>
          <w:p w14:paraId="0D59B606" w14:textId="352BFD73" w:rsidR="00A63118" w:rsidRDefault="005B736C" w:rsidP="00387C5E">
            <w:r>
              <w:t>- Mieux définir les rôles de chacun des intervenants pour agir davantage en prévention et en collaboration</w:t>
            </w:r>
            <w:r w:rsidR="002E2ED7">
              <w:t>.</w:t>
            </w:r>
            <w:r w:rsidR="00165D94">
              <w:t>#</w:t>
            </w:r>
            <w:r w:rsidR="000F4B72">
              <w:fldChar w:fldCharType="end"/>
            </w:r>
            <w:bookmarkEnd w:id="7"/>
          </w:p>
        </w:tc>
      </w:tr>
    </w:tbl>
    <w:p w14:paraId="7FEF6D29" w14:textId="77777777" w:rsidR="00623F27" w:rsidRDefault="00623F27" w:rsidP="007D3223"/>
    <w:tbl>
      <w:tblPr>
        <w:tblStyle w:val="Grilledutableau"/>
        <w:tblW w:w="0" w:type="auto"/>
        <w:tblLayout w:type="fixed"/>
        <w:tblLook w:val="04A0" w:firstRow="1" w:lastRow="0" w:firstColumn="1" w:lastColumn="0" w:noHBand="0" w:noVBand="1"/>
      </w:tblPr>
      <w:tblGrid>
        <w:gridCol w:w="4076"/>
        <w:gridCol w:w="4077"/>
        <w:gridCol w:w="4077"/>
      </w:tblGrid>
      <w:tr w:rsidR="00623F27" w14:paraId="40213D53" w14:textId="77777777" w:rsidTr="004F27B0">
        <w:tc>
          <w:tcPr>
            <w:tcW w:w="4076" w:type="dxa"/>
            <w:shd w:val="clear" w:color="auto" w:fill="F2F2F2" w:themeFill="background1" w:themeFillShade="F2"/>
          </w:tcPr>
          <w:p w14:paraId="60C70232" w14:textId="77777777" w:rsidR="00623F27" w:rsidRPr="003A06CF" w:rsidRDefault="00623F27" w:rsidP="00D75938">
            <w:pPr>
              <w:jc w:val="center"/>
              <w:rPr>
                <w:rFonts w:asciiTheme="majorHAnsi" w:hAnsiTheme="majorHAnsi" w:cstheme="majorHAnsi"/>
                <w:sz w:val="18"/>
                <w:szCs w:val="18"/>
              </w:rPr>
            </w:pPr>
            <w:r w:rsidRPr="003A06CF">
              <w:rPr>
                <w:rFonts w:asciiTheme="majorHAnsi" w:hAnsiTheme="majorHAnsi" w:cstheme="majorHAnsi"/>
                <w:sz w:val="18"/>
                <w:szCs w:val="18"/>
              </w:rPr>
              <w:t>Priorité d’action 1</w:t>
            </w:r>
          </w:p>
          <w:p w14:paraId="4DAC355E" w14:textId="77777777" w:rsidR="00623F27" w:rsidRPr="00E20F2E" w:rsidRDefault="00623F27" w:rsidP="00D75938">
            <w:pPr>
              <w:jc w:val="center"/>
              <w:rPr>
                <w:rFonts w:asciiTheme="majorHAnsi" w:hAnsiTheme="majorHAnsi" w:cstheme="majorHAnsi"/>
                <w:sz w:val="20"/>
                <w:szCs w:val="20"/>
              </w:rPr>
            </w:pPr>
          </w:p>
        </w:tc>
        <w:tc>
          <w:tcPr>
            <w:tcW w:w="4077" w:type="dxa"/>
            <w:shd w:val="clear" w:color="auto" w:fill="F2F2F2" w:themeFill="background1" w:themeFillShade="F2"/>
          </w:tcPr>
          <w:p w14:paraId="628844FE" w14:textId="77777777" w:rsidR="00623F27" w:rsidRPr="003A06CF" w:rsidRDefault="00623F27" w:rsidP="00D75938">
            <w:pPr>
              <w:jc w:val="center"/>
              <w:rPr>
                <w:rFonts w:asciiTheme="majorHAnsi" w:hAnsiTheme="majorHAnsi" w:cstheme="majorHAnsi"/>
                <w:sz w:val="18"/>
                <w:szCs w:val="18"/>
              </w:rPr>
            </w:pPr>
            <w:r w:rsidRPr="003A06CF">
              <w:rPr>
                <w:rFonts w:asciiTheme="majorHAnsi" w:hAnsiTheme="majorHAnsi" w:cstheme="majorHAnsi"/>
                <w:sz w:val="18"/>
                <w:szCs w:val="18"/>
              </w:rPr>
              <w:t>Priorité d’action 2</w:t>
            </w:r>
          </w:p>
        </w:tc>
        <w:tc>
          <w:tcPr>
            <w:tcW w:w="4077" w:type="dxa"/>
            <w:shd w:val="clear" w:color="auto" w:fill="F2F2F2" w:themeFill="background1" w:themeFillShade="F2"/>
          </w:tcPr>
          <w:p w14:paraId="20CBA90E" w14:textId="77777777" w:rsidR="00623F27" w:rsidRPr="003A06CF" w:rsidRDefault="00623F27" w:rsidP="00D75938">
            <w:pPr>
              <w:jc w:val="center"/>
              <w:rPr>
                <w:rFonts w:asciiTheme="majorHAnsi" w:hAnsiTheme="majorHAnsi" w:cstheme="majorHAnsi"/>
                <w:sz w:val="18"/>
                <w:szCs w:val="18"/>
              </w:rPr>
            </w:pPr>
            <w:r w:rsidRPr="003A06CF">
              <w:rPr>
                <w:rFonts w:asciiTheme="majorHAnsi" w:hAnsiTheme="majorHAnsi" w:cstheme="majorHAnsi"/>
                <w:sz w:val="18"/>
                <w:szCs w:val="18"/>
              </w:rPr>
              <w:t>Priorité d’action 3</w:t>
            </w:r>
          </w:p>
        </w:tc>
      </w:tr>
      <w:tr w:rsidR="00623F27" w14:paraId="6102CA31" w14:textId="77777777" w:rsidTr="00833642">
        <w:trPr>
          <w:trHeight w:hRule="exact" w:val="2592"/>
        </w:trPr>
        <w:tc>
          <w:tcPr>
            <w:tcW w:w="4076" w:type="dxa"/>
          </w:tcPr>
          <w:p w14:paraId="563A7EAE" w14:textId="53010790" w:rsidR="00AF022C" w:rsidRDefault="004F27B0" w:rsidP="00666021">
            <w:r>
              <w:fldChar w:fldCharType="begin">
                <w:ffData>
                  <w:name w:val="Texte5"/>
                  <w:enabled/>
                  <w:calcOnExit w:val="0"/>
                  <w:textInput/>
                </w:ffData>
              </w:fldChar>
            </w:r>
            <w:bookmarkStart w:id="8" w:name="Texte5"/>
            <w:r>
              <w:instrText xml:space="preserve"> FORMTEXT </w:instrText>
            </w:r>
            <w:r>
              <w:fldChar w:fldCharType="separate"/>
            </w:r>
            <w:r w:rsidR="0072480E">
              <w:rPr>
                <w:noProof/>
              </w:rPr>
              <w:t>-</w:t>
            </w:r>
            <w:r w:rsidR="00B41553">
              <w:rPr>
                <w:noProof/>
              </w:rPr>
              <w:t xml:space="preserve">Amener les élèves à participer </w:t>
            </w:r>
            <w:r w:rsidR="00815D2C">
              <w:rPr>
                <w:noProof/>
              </w:rPr>
              <w:t>davantage aux activités variées offertes.</w:t>
            </w:r>
            <w:r>
              <w:fldChar w:fldCharType="end"/>
            </w:r>
            <w:bookmarkEnd w:id="8"/>
          </w:p>
        </w:tc>
        <w:tc>
          <w:tcPr>
            <w:tcW w:w="4077" w:type="dxa"/>
          </w:tcPr>
          <w:p w14:paraId="1D1AB7C6" w14:textId="3AB595D5" w:rsidR="00623F27" w:rsidRDefault="004F27B0" w:rsidP="00D75938">
            <w:r>
              <w:fldChar w:fldCharType="begin">
                <w:ffData>
                  <w:name w:val="Texte6"/>
                  <w:enabled/>
                  <w:calcOnExit w:val="0"/>
                  <w:textInput/>
                </w:ffData>
              </w:fldChar>
            </w:r>
            <w:bookmarkStart w:id="9" w:name="Texte6"/>
            <w:r>
              <w:instrText xml:space="preserve"> FORMTEXT </w:instrText>
            </w:r>
            <w:r>
              <w:fldChar w:fldCharType="separate"/>
            </w:r>
            <w:r w:rsidR="00047FBF">
              <w:t>-</w:t>
            </w:r>
            <w:r w:rsidR="00047FBF">
              <w:rPr>
                <w:noProof/>
              </w:rPr>
              <w:t xml:space="preserve">Enseigner aux élèves à utiliser  un langage </w:t>
            </w:r>
            <w:r w:rsidR="002A296B">
              <w:rPr>
                <w:noProof/>
              </w:rPr>
              <w:t xml:space="preserve">adéquat </w:t>
            </w:r>
            <w:r w:rsidR="00047FBF">
              <w:rPr>
                <w:noProof/>
              </w:rPr>
              <w:t>et des comportements plus positifs</w:t>
            </w:r>
            <w:r w:rsidR="00DE70AC">
              <w:rPr>
                <w:noProof/>
              </w:rPr>
              <w:t>.</w:t>
            </w:r>
            <w:r>
              <w:fldChar w:fldCharType="end"/>
            </w:r>
            <w:bookmarkEnd w:id="9"/>
          </w:p>
        </w:tc>
        <w:tc>
          <w:tcPr>
            <w:tcW w:w="4077" w:type="dxa"/>
          </w:tcPr>
          <w:p w14:paraId="2508E340" w14:textId="02D4125D" w:rsidR="00623F27" w:rsidRDefault="004F27B0" w:rsidP="00D75938">
            <w:r>
              <w:fldChar w:fldCharType="begin">
                <w:ffData>
                  <w:name w:val="Texte7"/>
                  <w:enabled/>
                  <w:calcOnExit w:val="0"/>
                  <w:textInput/>
                </w:ffData>
              </w:fldChar>
            </w:r>
            <w:bookmarkStart w:id="10" w:name="Texte7"/>
            <w:r>
              <w:instrText xml:space="preserve"> FORMTEXT </w:instrText>
            </w:r>
            <w:r>
              <w:fldChar w:fldCharType="separate"/>
            </w:r>
            <w:r w:rsidR="00DE70AC">
              <w:rPr>
                <w:noProof/>
              </w:rPr>
              <w:t xml:space="preserve">-Augmenter le sentiment de sécurité perçu </w:t>
            </w:r>
            <w:r w:rsidR="001407E1">
              <w:rPr>
                <w:noProof/>
              </w:rPr>
              <w:t>par les élèves.</w:t>
            </w:r>
            <w:r>
              <w:fldChar w:fldCharType="end"/>
            </w:r>
            <w:bookmarkEnd w:id="10"/>
          </w:p>
        </w:tc>
      </w:tr>
    </w:tbl>
    <w:p w14:paraId="4EF6397D" w14:textId="77777777" w:rsidR="00623F27" w:rsidRDefault="00623F27" w:rsidP="00623F27"/>
    <w:p w14:paraId="5F2A97D5" w14:textId="570848AD" w:rsidR="00623F27" w:rsidRPr="00623F27" w:rsidRDefault="00623F27" w:rsidP="00623F27">
      <w:pPr>
        <w:sectPr w:rsidR="00623F27" w:rsidRPr="00623F27" w:rsidSect="003A06CF">
          <w:pgSz w:w="15840" w:h="12240" w:orient="landscape"/>
          <w:pgMar w:top="851" w:right="1800" w:bottom="1440" w:left="1800" w:header="709" w:footer="709" w:gutter="0"/>
          <w:cols w:space="708"/>
          <w:docGrid w:linePitch="360"/>
        </w:sectPr>
      </w:pPr>
    </w:p>
    <w:p w14:paraId="7E8965D0" w14:textId="3AA2EA73" w:rsidR="00402356" w:rsidRPr="001348A4" w:rsidRDefault="002B439F" w:rsidP="001348A4">
      <w:pPr>
        <w:pStyle w:val="Paragraphedeliste"/>
        <w:numPr>
          <w:ilvl w:val="0"/>
          <w:numId w:val="2"/>
        </w:numPr>
        <w:ind w:left="284" w:hanging="284"/>
        <w:rPr>
          <w:rFonts w:asciiTheme="majorHAnsi" w:hAnsiTheme="majorHAnsi" w:cstheme="majorHAnsi"/>
          <w:b/>
          <w:bCs/>
          <w:sz w:val="24"/>
          <w:szCs w:val="24"/>
        </w:rPr>
      </w:pPr>
      <w:r w:rsidRPr="001348A4">
        <w:rPr>
          <w:rFonts w:asciiTheme="majorHAnsi" w:hAnsiTheme="majorHAnsi" w:cstheme="majorHAnsi"/>
          <w:b/>
          <w:bCs/>
          <w:sz w:val="24"/>
          <w:szCs w:val="24"/>
        </w:rPr>
        <w:lastRenderedPageBreak/>
        <w:t>Mesures de prévention</w:t>
      </w:r>
      <w:r w:rsidR="00A0673C" w:rsidRPr="001348A4">
        <w:rPr>
          <w:rFonts w:asciiTheme="majorHAnsi" w:hAnsiTheme="majorHAnsi" w:cstheme="majorHAnsi"/>
          <w:b/>
          <w:bCs/>
          <w:sz w:val="24"/>
          <w:szCs w:val="24"/>
        </w:rPr>
        <w:t xml:space="preserve"> </w:t>
      </w:r>
      <w:r w:rsidR="00A0673C" w:rsidRPr="00333FF8">
        <w:rPr>
          <w:rFonts w:asciiTheme="majorHAnsi" w:hAnsiTheme="majorHAnsi" w:cstheme="majorHAnsi"/>
          <w:b/>
          <w:bCs/>
          <w:sz w:val="16"/>
          <w:szCs w:val="16"/>
        </w:rPr>
        <w:t>(LIP art. 75.1.2)</w:t>
      </w:r>
      <w:r w:rsidR="00DB0781" w:rsidRPr="00333FF8">
        <w:rPr>
          <w:rStyle w:val="Appelnotedebasdep"/>
          <w:rFonts w:asciiTheme="majorHAnsi" w:hAnsiTheme="majorHAnsi" w:cstheme="majorHAnsi"/>
          <w:b/>
          <w:bCs/>
          <w:sz w:val="16"/>
          <w:szCs w:val="16"/>
        </w:rPr>
        <w:footnoteReference w:id="3"/>
      </w:r>
    </w:p>
    <w:p w14:paraId="684CB5CD" w14:textId="04D27A73" w:rsidR="00147B97" w:rsidRPr="002B439F" w:rsidRDefault="00147B97" w:rsidP="00147B97">
      <w:pPr>
        <w:pStyle w:val="Paragraphedeliste"/>
        <w:rPr>
          <w:rFonts w:asciiTheme="majorHAnsi" w:hAnsiTheme="majorHAnsi" w:cstheme="majorHAnsi"/>
          <w:sz w:val="28"/>
          <w:szCs w:val="28"/>
        </w:rPr>
      </w:pPr>
      <w:r w:rsidRPr="00147B97">
        <w:rPr>
          <w:rFonts w:asciiTheme="majorHAnsi" w:hAnsiTheme="majorHAnsi" w:cstheme="majorHAnsi"/>
          <w:noProof/>
          <w:sz w:val="28"/>
          <w:szCs w:val="28"/>
          <w:lang w:eastAsia="fr-CA"/>
        </w:rPr>
        <mc:AlternateContent>
          <mc:Choice Requires="wps">
            <w:drawing>
              <wp:anchor distT="0" distB="0" distL="114300" distR="114300" simplePos="0" relativeHeight="251658243" behindDoc="0" locked="0" layoutInCell="1" allowOverlap="1" wp14:anchorId="19B04D9E" wp14:editId="3830A874">
                <wp:simplePos x="0" y="0"/>
                <wp:positionH relativeFrom="margin">
                  <wp:align>right</wp:align>
                </wp:positionH>
                <wp:positionV relativeFrom="paragraph">
                  <wp:posOffset>180975</wp:posOffset>
                </wp:positionV>
                <wp:extent cx="7715250" cy="7620"/>
                <wp:effectExtent l="0" t="0" r="19050" b="30480"/>
                <wp:wrapNone/>
                <wp:docPr id="9" name="Connecteur droit 9"/>
                <wp:cNvGraphicFramePr/>
                <a:graphic xmlns:a="http://schemas.openxmlformats.org/drawingml/2006/main">
                  <a:graphicData uri="http://schemas.microsoft.com/office/word/2010/wordprocessingShape">
                    <wps:wsp>
                      <wps:cNvCnPr/>
                      <wps:spPr>
                        <a:xfrm>
                          <a:off x="0" y="0"/>
                          <a:ext cx="77152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D99DF" id="Connecteur droit 9" o:spid="_x0000_s1026" style="position:absolute;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6.3pt,14.25pt" to="1163.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1xngEAAIsDAAAOAAAAZHJzL2Uyb0RvYy54bWysU8tu2zAQvAfoPxC815IMJC4EyzkkSC9F&#10;GrTNBzDU0iJCcgmSseS/75K25aAtiiDIheJjZndndrW+nqxhOwhRo+t4s6g5Ayex127b8cdfd5+/&#10;cBaTcL0w6KDje4j8evPpYj36FpY4oOkhMAriYjv6jg8p+baqohzAirhAD44eFQYrEh3DtuqDGCm6&#10;NdWyrq+qEUPvA0qIkW5vD498U+IrBTJ9VypCYqbjVFsqayjrU16rzVq02yD8oOWxDPGOKqzQjpLO&#10;oW5FEuwl6L9CWS0DRlRpIdFWqJSWUDSQmqb+Q83PQXgoWsic6Geb4seFlfe7G/cQyIbRxzb6h5BV&#10;TCrY/KX62FTM2s9mwZSYpMvVqrlcXpKnkt5WV8viZXXm+hDTV0DL8qbjRrssRbRi9y0mykfQE4QO&#10;5+xll/YGMti4H6CY7ilfU9hlMODGBLYT1NL+ucktpFgFmSlKGzOT6v+TjthMgzIsbyXO6JIRXZqJ&#10;VjsM/8qaplOp6oA/qT5ozbKfsN+XXhQ7qONF2XE680i9Phf6+R/a/AYAAP//AwBQSwMEFAAGAAgA&#10;AAAhAP8x5EDcAAAABwEAAA8AAABkcnMvZG93bnJldi54bWxMj8FOwzAQRO9I/IO1SNyo00gtJcSp&#10;qkoIcUE0hbsbu05aex3ZThr+nu2JHmdmNfO2XE/OslGH2HkUMJ9lwDQ2XnVoBHzv355WwGKSqKT1&#10;qAX86gjr6v6ulIXyF9zpsU6GUQnGQgpoU+oLzmPTaifjzPcaKTv64GQiGQxXQV6o3FmeZ9mSO9kh&#10;LbSy19tWN+d6cALsRxh/zNZs4vC+W9anr2P+uR+FeHyYNq/Akp7S/zFc8QkdKmI6+AFVZFYAPZIE&#10;5KsFsGuazxfkHMh5eQZelfyWv/oDAAD//wMAUEsBAi0AFAAGAAgAAAAhALaDOJL+AAAA4QEAABMA&#10;AAAAAAAAAAAAAAAAAAAAAFtDb250ZW50X1R5cGVzXS54bWxQSwECLQAUAAYACAAAACEAOP0h/9YA&#10;AACUAQAACwAAAAAAAAAAAAAAAAAvAQAAX3JlbHMvLnJlbHNQSwECLQAUAAYACAAAACEAHr79cZ4B&#10;AACLAwAADgAAAAAAAAAAAAAAAAAuAgAAZHJzL2Uyb0RvYy54bWxQSwECLQAUAAYACAAAACEA/zHk&#10;QNwAAAAHAQAADwAAAAAAAAAAAAAAAAD4AwAAZHJzL2Rvd25yZXYueG1sUEsFBgAAAAAEAAQA8wAA&#10;AAEFAAAAAA==&#10;" strokecolor="black [3200]" strokeweight=".5pt">
                <v:stroke joinstyle="miter"/>
                <w10:wrap anchorx="margin"/>
              </v:line>
            </w:pict>
          </mc:Fallback>
        </mc:AlternateContent>
      </w:r>
    </w:p>
    <w:p w14:paraId="3B805123" w14:textId="77777777" w:rsidR="004D1115" w:rsidRDefault="004D1115" w:rsidP="007D3223"/>
    <w:p w14:paraId="2A17FED6" w14:textId="216C813B" w:rsidR="00402356" w:rsidRPr="003A06CF" w:rsidRDefault="0091738F" w:rsidP="007D3223">
      <w:pPr>
        <w:rPr>
          <w:rFonts w:asciiTheme="majorHAnsi" w:hAnsiTheme="majorHAnsi" w:cstheme="majorHAnsi"/>
          <w:sz w:val="20"/>
          <w:szCs w:val="20"/>
        </w:rPr>
      </w:pPr>
      <w:r w:rsidRPr="003A06CF">
        <w:rPr>
          <w:rFonts w:asciiTheme="majorHAnsi" w:hAnsiTheme="majorHAnsi" w:cstheme="majorHAnsi"/>
          <w:sz w:val="20"/>
          <w:szCs w:val="20"/>
        </w:rPr>
        <w:t>Pr</w:t>
      </w:r>
      <w:r w:rsidR="00B53724" w:rsidRPr="003A06CF">
        <w:rPr>
          <w:rFonts w:asciiTheme="majorHAnsi" w:hAnsiTheme="majorHAnsi" w:cstheme="majorHAnsi"/>
          <w:sz w:val="20"/>
          <w:szCs w:val="20"/>
        </w:rPr>
        <w:t>évention universelle</w:t>
      </w:r>
      <w:r w:rsidRPr="003A06CF">
        <w:rPr>
          <w:rFonts w:asciiTheme="majorHAnsi" w:hAnsiTheme="majorHAnsi" w:cstheme="majorHAnsi"/>
          <w:sz w:val="20"/>
          <w:szCs w:val="20"/>
        </w:rPr>
        <w:t xml:space="preserve"> </w:t>
      </w:r>
      <w:r w:rsidR="007B2EB2" w:rsidRPr="003A06CF">
        <w:rPr>
          <w:rFonts w:asciiTheme="majorHAnsi" w:hAnsiTheme="majorHAnsi" w:cstheme="majorHAnsi"/>
          <w:sz w:val="20"/>
          <w:szCs w:val="20"/>
        </w:rPr>
        <w:t>(</w:t>
      </w:r>
      <w:r w:rsidR="00627A34" w:rsidRPr="003A06CF">
        <w:rPr>
          <w:rFonts w:asciiTheme="majorHAnsi" w:hAnsiTheme="majorHAnsi" w:cstheme="majorHAnsi"/>
          <w:sz w:val="20"/>
          <w:szCs w:val="20"/>
        </w:rPr>
        <w:t xml:space="preserve">actions qui contribuent </w:t>
      </w:r>
      <w:r w:rsidR="00D6712F" w:rsidRPr="003A06CF">
        <w:rPr>
          <w:rFonts w:asciiTheme="majorHAnsi" w:hAnsiTheme="majorHAnsi" w:cstheme="majorHAnsi"/>
          <w:sz w:val="20"/>
          <w:szCs w:val="20"/>
        </w:rPr>
        <w:t>a</w:t>
      </w:r>
      <w:r w:rsidR="00627A34" w:rsidRPr="003A06CF">
        <w:rPr>
          <w:rFonts w:asciiTheme="majorHAnsi" w:hAnsiTheme="majorHAnsi" w:cstheme="majorHAnsi"/>
          <w:sz w:val="20"/>
          <w:szCs w:val="20"/>
        </w:rPr>
        <w:t>u bien</w:t>
      </w:r>
      <w:r w:rsidR="00D6712F" w:rsidRPr="003A06CF">
        <w:rPr>
          <w:rFonts w:asciiTheme="majorHAnsi" w:hAnsiTheme="majorHAnsi" w:cstheme="majorHAnsi"/>
          <w:sz w:val="20"/>
          <w:szCs w:val="20"/>
        </w:rPr>
        <w:t>-être de tous)</w:t>
      </w:r>
    </w:p>
    <w:p w14:paraId="4BFD5A37" w14:textId="77777777" w:rsidR="008466FA" w:rsidRDefault="008466FA" w:rsidP="007D3223"/>
    <w:tbl>
      <w:tblPr>
        <w:tblStyle w:val="Grilledutableau"/>
        <w:tblW w:w="0" w:type="auto"/>
        <w:tblLook w:val="04A0" w:firstRow="1" w:lastRow="0" w:firstColumn="1" w:lastColumn="0" w:noHBand="0" w:noVBand="1"/>
      </w:tblPr>
      <w:tblGrid>
        <w:gridCol w:w="7504"/>
        <w:gridCol w:w="2571"/>
        <w:gridCol w:w="2155"/>
      </w:tblGrid>
      <w:tr w:rsidR="00173F17" w14:paraId="425F3D20" w14:textId="77777777" w:rsidTr="00411A42">
        <w:trPr>
          <w:trHeight w:val="511"/>
        </w:trPr>
        <w:tc>
          <w:tcPr>
            <w:tcW w:w="7504" w:type="dxa"/>
            <w:shd w:val="clear" w:color="auto" w:fill="F2F2F2" w:themeFill="background1" w:themeFillShade="F2"/>
          </w:tcPr>
          <w:p w14:paraId="7D986B18" w14:textId="70FD9D1D" w:rsidR="00173F17" w:rsidRPr="003A06CF" w:rsidRDefault="00173F17" w:rsidP="001E7B66">
            <w:pPr>
              <w:jc w:val="center"/>
              <w:rPr>
                <w:rFonts w:asciiTheme="majorHAnsi" w:hAnsiTheme="majorHAnsi" w:cstheme="majorHAnsi"/>
                <w:sz w:val="18"/>
                <w:szCs w:val="18"/>
              </w:rPr>
            </w:pPr>
            <w:r w:rsidRPr="003A06CF">
              <w:rPr>
                <w:rFonts w:asciiTheme="majorHAnsi" w:hAnsiTheme="majorHAnsi" w:cstheme="majorHAnsi"/>
                <w:sz w:val="18"/>
                <w:szCs w:val="18"/>
              </w:rPr>
              <w:t>Action</w:t>
            </w:r>
            <w:r w:rsidR="001E7B66" w:rsidRPr="003A06CF">
              <w:rPr>
                <w:rFonts w:asciiTheme="majorHAnsi" w:hAnsiTheme="majorHAnsi" w:cstheme="majorHAnsi"/>
                <w:sz w:val="18"/>
                <w:szCs w:val="18"/>
              </w:rPr>
              <w:t>s</w:t>
            </w:r>
          </w:p>
        </w:tc>
        <w:tc>
          <w:tcPr>
            <w:tcW w:w="2571" w:type="dxa"/>
            <w:shd w:val="clear" w:color="auto" w:fill="F2F2F2" w:themeFill="background1" w:themeFillShade="F2"/>
          </w:tcPr>
          <w:p w14:paraId="51B7533F" w14:textId="236EC954" w:rsidR="00173F17" w:rsidRPr="003A06CF" w:rsidRDefault="00173F17" w:rsidP="008A42F1">
            <w:pPr>
              <w:jc w:val="center"/>
              <w:rPr>
                <w:rFonts w:asciiTheme="majorHAnsi" w:hAnsiTheme="majorHAnsi" w:cstheme="majorHAnsi"/>
                <w:sz w:val="18"/>
                <w:szCs w:val="18"/>
              </w:rPr>
            </w:pPr>
            <w:r w:rsidRPr="003A06CF">
              <w:rPr>
                <w:rFonts w:asciiTheme="majorHAnsi" w:hAnsiTheme="majorHAnsi" w:cstheme="majorHAnsi"/>
                <w:sz w:val="18"/>
                <w:szCs w:val="18"/>
              </w:rPr>
              <w:t>Clientèle cible</w:t>
            </w:r>
          </w:p>
        </w:tc>
        <w:tc>
          <w:tcPr>
            <w:tcW w:w="2155" w:type="dxa"/>
            <w:shd w:val="clear" w:color="auto" w:fill="F2F2F2" w:themeFill="background1" w:themeFillShade="F2"/>
          </w:tcPr>
          <w:p w14:paraId="2CF0D1F4" w14:textId="6C9F9318" w:rsidR="00173F17" w:rsidRPr="003A06CF" w:rsidRDefault="00173F17" w:rsidP="008A42F1">
            <w:pPr>
              <w:jc w:val="center"/>
              <w:rPr>
                <w:rFonts w:asciiTheme="majorHAnsi" w:hAnsiTheme="majorHAnsi" w:cstheme="majorHAnsi"/>
                <w:sz w:val="18"/>
                <w:szCs w:val="18"/>
              </w:rPr>
            </w:pPr>
            <w:r w:rsidRPr="003A06CF">
              <w:rPr>
                <w:rFonts w:asciiTheme="majorHAnsi" w:hAnsiTheme="majorHAnsi" w:cstheme="majorHAnsi"/>
                <w:sz w:val="18"/>
                <w:szCs w:val="18"/>
              </w:rPr>
              <w:t>Indicateur</w:t>
            </w:r>
            <w:r w:rsidR="008956CB" w:rsidRPr="003A06CF">
              <w:rPr>
                <w:rFonts w:asciiTheme="majorHAnsi" w:hAnsiTheme="majorHAnsi" w:cstheme="majorHAnsi"/>
                <w:sz w:val="18"/>
                <w:szCs w:val="18"/>
              </w:rPr>
              <w:t>s</w:t>
            </w:r>
            <w:r w:rsidRPr="003A06CF">
              <w:rPr>
                <w:rFonts w:asciiTheme="majorHAnsi" w:hAnsiTheme="majorHAnsi" w:cstheme="majorHAnsi"/>
                <w:sz w:val="18"/>
                <w:szCs w:val="18"/>
              </w:rPr>
              <w:t xml:space="preserve"> de réussite</w:t>
            </w:r>
          </w:p>
          <w:p w14:paraId="39A9CE61" w14:textId="55B80C8E" w:rsidR="00173F17" w:rsidRPr="003A06CF" w:rsidRDefault="00173F17" w:rsidP="008A42F1">
            <w:pPr>
              <w:jc w:val="center"/>
              <w:rPr>
                <w:rFonts w:asciiTheme="majorHAnsi" w:hAnsiTheme="majorHAnsi" w:cstheme="majorHAnsi"/>
                <w:sz w:val="18"/>
                <w:szCs w:val="18"/>
              </w:rPr>
            </w:pPr>
          </w:p>
        </w:tc>
      </w:tr>
      <w:tr w:rsidR="008776A1" w14:paraId="46D05BC7" w14:textId="77777777" w:rsidTr="00411A42">
        <w:trPr>
          <w:trHeight w:val="439"/>
        </w:trPr>
        <w:tc>
          <w:tcPr>
            <w:tcW w:w="7504" w:type="dxa"/>
            <w:shd w:val="clear" w:color="auto" w:fill="auto"/>
          </w:tcPr>
          <w:p w14:paraId="60E773C8" w14:textId="424D14CE" w:rsidR="008776A1" w:rsidRDefault="00EF1818" w:rsidP="007D3223">
            <w:pPr>
              <w:rPr>
                <w:rFonts w:asciiTheme="majorHAnsi" w:hAnsiTheme="majorHAnsi" w:cstheme="majorHAnsi"/>
              </w:rPr>
            </w:pPr>
            <w:r>
              <w:rPr>
                <w:rFonts w:asciiTheme="majorHAnsi" w:hAnsiTheme="majorHAnsi" w:cstheme="majorHAnsi"/>
              </w:rPr>
              <w:fldChar w:fldCharType="begin">
                <w:ffData>
                  <w:name w:val="Texte8"/>
                  <w:enabled/>
                  <w:calcOnExit w:val="0"/>
                  <w:textInput/>
                </w:ffData>
              </w:fldChar>
            </w:r>
            <w:bookmarkStart w:id="11" w:name="Texte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B1248" w:rsidRPr="003B1248">
              <w:rPr>
                <w:rFonts w:asciiTheme="majorHAnsi" w:hAnsiTheme="majorHAnsi" w:cstheme="majorHAnsi"/>
                <w:noProof/>
              </w:rPr>
              <w:t xml:space="preserve">Animations d'ateliers de prévention par divers intervenants </w:t>
            </w:r>
            <w:r w:rsidR="009E7640">
              <w:rPr>
                <w:rFonts w:asciiTheme="majorHAnsi" w:hAnsiTheme="majorHAnsi" w:cstheme="majorHAnsi"/>
                <w:noProof/>
              </w:rPr>
              <w:t xml:space="preserve">scolaires et externes </w:t>
            </w:r>
            <w:r w:rsidR="003B1248" w:rsidRPr="003B1248">
              <w:rPr>
                <w:rFonts w:asciiTheme="majorHAnsi" w:hAnsiTheme="majorHAnsi" w:cstheme="majorHAnsi"/>
                <w:noProof/>
              </w:rPr>
              <w:t>(p.ex. La Montée, pol</w:t>
            </w:r>
            <w:r w:rsidR="009E7640">
              <w:rPr>
                <w:rFonts w:asciiTheme="majorHAnsi" w:hAnsiTheme="majorHAnsi" w:cstheme="majorHAnsi"/>
                <w:noProof/>
              </w:rPr>
              <w:t>icier scolaire, TTS, sexologue, etc.</w:t>
            </w:r>
            <w:r w:rsidR="003B1248" w:rsidRPr="003B1248">
              <w:rPr>
                <w:rFonts w:asciiTheme="majorHAnsi" w:hAnsiTheme="majorHAnsi" w:cstheme="majorHAnsi"/>
                <w:noProof/>
              </w:rPr>
              <w:t>)</w:t>
            </w:r>
            <w:r w:rsidR="003B1248">
              <w:rPr>
                <w:rFonts w:asciiTheme="majorHAnsi" w:hAnsiTheme="majorHAnsi" w:cstheme="majorHAnsi"/>
                <w:noProof/>
              </w:rPr>
              <w:br/>
            </w:r>
            <w:r>
              <w:rPr>
                <w:rFonts w:asciiTheme="majorHAnsi" w:hAnsiTheme="majorHAnsi" w:cstheme="majorHAnsi"/>
              </w:rPr>
              <w:fldChar w:fldCharType="end"/>
            </w:r>
            <w:bookmarkEnd w:id="11"/>
          </w:p>
        </w:tc>
        <w:tc>
          <w:tcPr>
            <w:tcW w:w="2571" w:type="dxa"/>
            <w:shd w:val="clear" w:color="auto" w:fill="auto"/>
          </w:tcPr>
          <w:p w14:paraId="2A519F44" w14:textId="0A19E3E9" w:rsidR="008776A1" w:rsidRDefault="00EF1818" w:rsidP="00411A42">
            <w:pPr>
              <w:jc w:val="left"/>
              <w:rPr>
                <w:rFonts w:asciiTheme="majorHAnsi" w:hAnsiTheme="majorHAnsi" w:cstheme="majorHAnsi"/>
              </w:rPr>
            </w:pPr>
            <w:r>
              <w:rPr>
                <w:rFonts w:asciiTheme="majorHAnsi" w:hAnsiTheme="majorHAnsi" w:cstheme="majorHAnsi"/>
              </w:rPr>
              <w:fldChar w:fldCharType="begin">
                <w:ffData>
                  <w:name w:val="Texte14"/>
                  <w:enabled/>
                  <w:calcOnExit w:val="0"/>
                  <w:textInput/>
                </w:ffData>
              </w:fldChar>
            </w:r>
            <w:bookmarkStart w:id="12" w:name="Texte1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9E7640">
              <w:rPr>
                <w:rFonts w:asciiTheme="majorHAnsi" w:hAnsiTheme="majorHAnsi" w:cstheme="majorHAnsi"/>
                <w:noProof/>
              </w:rPr>
              <w:t>Tous les niveaux</w:t>
            </w:r>
            <w:r>
              <w:rPr>
                <w:rFonts w:asciiTheme="majorHAnsi" w:hAnsiTheme="majorHAnsi" w:cstheme="majorHAnsi"/>
              </w:rPr>
              <w:fldChar w:fldCharType="end"/>
            </w:r>
            <w:bookmarkEnd w:id="12"/>
          </w:p>
        </w:tc>
        <w:tc>
          <w:tcPr>
            <w:tcW w:w="2155" w:type="dxa"/>
            <w:shd w:val="clear" w:color="auto" w:fill="auto"/>
          </w:tcPr>
          <w:p w14:paraId="3AFF4F6F" w14:textId="15293B83" w:rsidR="00535E97" w:rsidRDefault="00535E97" w:rsidP="008776A1">
            <w:pPr>
              <w:rPr>
                <w:rFonts w:asciiTheme="majorHAnsi" w:hAnsiTheme="majorHAnsi" w:cstheme="majorHAnsi"/>
                <w:sz w:val="12"/>
                <w:szCs w:val="12"/>
              </w:rPr>
            </w:pPr>
            <w:r>
              <w:rPr>
                <w:rFonts w:asciiTheme="majorHAnsi" w:hAnsiTheme="majorHAnsi" w:cstheme="majorHAnsi"/>
                <w:sz w:val="12"/>
                <w:szCs w:val="12"/>
              </w:rPr>
              <w:t>Atteint</w:t>
            </w:r>
            <w:r w:rsidR="00EF1818">
              <w:rPr>
                <w:rFonts w:asciiTheme="majorHAnsi" w:hAnsiTheme="majorHAnsi" w:cstheme="majorHAnsi"/>
                <w:sz w:val="12"/>
                <w:szCs w:val="12"/>
              </w:rPr>
              <w:t xml:space="preserve"> </w:t>
            </w:r>
            <w:r w:rsidR="00EF1818">
              <w:rPr>
                <w:rFonts w:asciiTheme="majorHAnsi" w:hAnsiTheme="majorHAnsi" w:cstheme="majorHAnsi"/>
                <w:sz w:val="12"/>
                <w:szCs w:val="12"/>
              </w:rPr>
              <w:fldChar w:fldCharType="begin">
                <w:ffData>
                  <w:name w:val="CaseACocher1"/>
                  <w:enabled/>
                  <w:calcOnExit w:val="0"/>
                  <w:checkBox>
                    <w:sizeAuto/>
                    <w:default w:val="0"/>
                    <w:checked w:val="0"/>
                  </w:checkBox>
                </w:ffData>
              </w:fldChar>
            </w:r>
            <w:bookmarkStart w:id="13" w:name="CaseACocher1"/>
            <w:r w:rsidR="00EF1818">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sidR="00EF1818">
              <w:rPr>
                <w:rFonts w:asciiTheme="majorHAnsi" w:hAnsiTheme="majorHAnsi" w:cstheme="majorHAnsi"/>
                <w:sz w:val="12"/>
                <w:szCs w:val="12"/>
              </w:rPr>
              <w:fldChar w:fldCharType="end"/>
            </w:r>
            <w:bookmarkEnd w:id="13"/>
          </w:p>
          <w:p w14:paraId="3C4EACB3" w14:textId="7C677102" w:rsidR="008776A1" w:rsidRPr="008776A1" w:rsidRDefault="008776A1" w:rsidP="008776A1">
            <w:pPr>
              <w:rPr>
                <w:rFonts w:asciiTheme="majorHAnsi" w:hAnsiTheme="majorHAnsi" w:cstheme="majorHAnsi"/>
                <w:sz w:val="12"/>
                <w:szCs w:val="12"/>
              </w:rPr>
            </w:pPr>
            <w:r w:rsidRPr="008776A1">
              <w:rPr>
                <w:rFonts w:asciiTheme="majorHAnsi" w:hAnsiTheme="majorHAnsi" w:cstheme="majorHAnsi"/>
                <w:sz w:val="12"/>
                <w:szCs w:val="12"/>
              </w:rPr>
              <w:t>À poursuivre</w:t>
            </w:r>
            <w:r w:rsidR="00EF1818">
              <w:rPr>
                <w:rFonts w:asciiTheme="majorHAnsi" w:hAnsiTheme="majorHAnsi" w:cstheme="majorHAnsi"/>
                <w:sz w:val="12"/>
                <w:szCs w:val="12"/>
              </w:rPr>
              <w:t xml:space="preserve"> </w:t>
            </w:r>
            <w:r w:rsidR="00EF1818">
              <w:rPr>
                <w:rFonts w:asciiTheme="majorHAnsi" w:hAnsiTheme="majorHAnsi" w:cstheme="majorHAnsi"/>
                <w:sz w:val="12"/>
                <w:szCs w:val="12"/>
              </w:rPr>
              <w:fldChar w:fldCharType="begin">
                <w:ffData>
                  <w:name w:val="CaseACocher2"/>
                  <w:enabled/>
                  <w:calcOnExit w:val="0"/>
                  <w:checkBox>
                    <w:sizeAuto/>
                    <w:default w:val="0"/>
                  </w:checkBox>
                </w:ffData>
              </w:fldChar>
            </w:r>
            <w:bookmarkStart w:id="14" w:name="CaseACocher2"/>
            <w:r w:rsidR="00EF1818">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sidR="00EF1818">
              <w:rPr>
                <w:rFonts w:asciiTheme="majorHAnsi" w:hAnsiTheme="majorHAnsi" w:cstheme="majorHAnsi"/>
                <w:sz w:val="12"/>
                <w:szCs w:val="12"/>
              </w:rPr>
              <w:fldChar w:fldCharType="end"/>
            </w:r>
            <w:bookmarkEnd w:id="14"/>
          </w:p>
          <w:p w14:paraId="43B9B7E3" w14:textId="0C36EFA3" w:rsidR="008776A1" w:rsidRPr="00AA6E71" w:rsidRDefault="008776A1" w:rsidP="00AA6E71">
            <w:pPr>
              <w:pStyle w:val="Paragraphedeliste"/>
              <w:ind w:left="356" w:hanging="356"/>
              <w:rPr>
                <w:rFonts w:asciiTheme="majorHAnsi" w:hAnsiTheme="majorHAnsi" w:cstheme="majorHAnsi"/>
                <w:sz w:val="12"/>
                <w:szCs w:val="12"/>
              </w:rPr>
            </w:pPr>
            <w:r>
              <w:rPr>
                <w:rFonts w:asciiTheme="majorHAnsi" w:hAnsiTheme="majorHAnsi" w:cstheme="majorHAnsi"/>
                <w:sz w:val="12"/>
                <w:szCs w:val="12"/>
              </w:rPr>
              <w:t>À retirer</w:t>
            </w:r>
            <w:r w:rsidR="00EF1818">
              <w:rPr>
                <w:rFonts w:asciiTheme="majorHAnsi" w:hAnsiTheme="majorHAnsi" w:cstheme="majorHAnsi"/>
                <w:sz w:val="12"/>
                <w:szCs w:val="12"/>
              </w:rPr>
              <w:t xml:space="preserve"> </w:t>
            </w:r>
            <w:r w:rsidR="00EF1818">
              <w:rPr>
                <w:rFonts w:asciiTheme="majorHAnsi" w:hAnsiTheme="majorHAnsi" w:cstheme="majorHAnsi"/>
                <w:sz w:val="12"/>
                <w:szCs w:val="12"/>
              </w:rPr>
              <w:fldChar w:fldCharType="begin">
                <w:ffData>
                  <w:name w:val="CaseACocher3"/>
                  <w:enabled/>
                  <w:calcOnExit w:val="0"/>
                  <w:checkBox>
                    <w:sizeAuto/>
                    <w:default w:val="0"/>
                  </w:checkBox>
                </w:ffData>
              </w:fldChar>
            </w:r>
            <w:bookmarkStart w:id="15" w:name="CaseACocher3"/>
            <w:r w:rsidR="00EF1818">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sidR="00EF1818">
              <w:rPr>
                <w:rFonts w:asciiTheme="majorHAnsi" w:hAnsiTheme="majorHAnsi" w:cstheme="majorHAnsi"/>
                <w:sz w:val="12"/>
                <w:szCs w:val="12"/>
              </w:rPr>
              <w:fldChar w:fldCharType="end"/>
            </w:r>
            <w:bookmarkEnd w:id="15"/>
          </w:p>
        </w:tc>
      </w:tr>
      <w:tr w:rsidR="008776A1" w14:paraId="1F9EE783" w14:textId="77777777" w:rsidTr="00411A42">
        <w:trPr>
          <w:trHeight w:val="439"/>
        </w:trPr>
        <w:tc>
          <w:tcPr>
            <w:tcW w:w="7504" w:type="dxa"/>
            <w:shd w:val="clear" w:color="auto" w:fill="auto"/>
          </w:tcPr>
          <w:p w14:paraId="450F9B73" w14:textId="05BE926D" w:rsidR="008776A1" w:rsidRDefault="00EF1818" w:rsidP="007D3223">
            <w:pPr>
              <w:rPr>
                <w:rFonts w:asciiTheme="majorHAnsi" w:hAnsiTheme="majorHAnsi" w:cstheme="majorHAnsi"/>
              </w:rPr>
            </w:pPr>
            <w:r>
              <w:rPr>
                <w:rFonts w:asciiTheme="majorHAnsi" w:hAnsiTheme="majorHAnsi" w:cstheme="majorHAnsi"/>
              </w:rPr>
              <w:fldChar w:fldCharType="begin">
                <w:ffData>
                  <w:name w:val="Texte9"/>
                  <w:enabled/>
                  <w:calcOnExit w:val="0"/>
                  <w:textInput/>
                </w:ffData>
              </w:fldChar>
            </w:r>
            <w:bookmarkStart w:id="16" w:name="Texte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F3F67">
              <w:rPr>
                <w:rFonts w:asciiTheme="majorHAnsi" w:hAnsiTheme="majorHAnsi" w:cstheme="majorHAnsi"/>
              </w:rPr>
              <w:t>Offrir une diversité d'activités pour occuper les élèves.</w:t>
            </w:r>
            <w:r>
              <w:rPr>
                <w:rFonts w:asciiTheme="majorHAnsi" w:hAnsiTheme="majorHAnsi" w:cstheme="majorHAnsi"/>
              </w:rPr>
              <w:fldChar w:fldCharType="end"/>
            </w:r>
            <w:bookmarkEnd w:id="16"/>
          </w:p>
        </w:tc>
        <w:tc>
          <w:tcPr>
            <w:tcW w:w="2571" w:type="dxa"/>
            <w:shd w:val="clear" w:color="auto" w:fill="auto"/>
          </w:tcPr>
          <w:p w14:paraId="02CB6F09" w14:textId="0A9F18A6" w:rsidR="008776A1" w:rsidRDefault="00EF1818" w:rsidP="00411A42">
            <w:pPr>
              <w:jc w:val="left"/>
              <w:rPr>
                <w:rFonts w:asciiTheme="majorHAnsi" w:hAnsiTheme="majorHAnsi" w:cstheme="majorHAnsi"/>
              </w:rPr>
            </w:pPr>
            <w:r>
              <w:rPr>
                <w:rFonts w:asciiTheme="majorHAnsi" w:hAnsiTheme="majorHAnsi" w:cstheme="majorHAnsi"/>
              </w:rPr>
              <w:fldChar w:fldCharType="begin">
                <w:ffData>
                  <w:name w:val="Texte15"/>
                  <w:enabled/>
                  <w:calcOnExit w:val="0"/>
                  <w:textInput/>
                </w:ffData>
              </w:fldChar>
            </w:r>
            <w:r>
              <w:rPr>
                <w:rFonts w:asciiTheme="majorHAnsi" w:hAnsiTheme="majorHAnsi" w:cstheme="majorHAnsi"/>
              </w:rPr>
              <w:instrText xml:space="preserve"> </w:instrText>
            </w:r>
            <w:bookmarkStart w:id="17" w:name="Texte15"/>
            <w:r>
              <w:rPr>
                <w:rFonts w:asciiTheme="majorHAnsi" w:hAnsiTheme="majorHAnsi" w:cstheme="majorHAnsi"/>
              </w:rPr>
              <w:instrText xml:space="preserve">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17"/>
          </w:p>
        </w:tc>
        <w:tc>
          <w:tcPr>
            <w:tcW w:w="2155" w:type="dxa"/>
            <w:shd w:val="clear" w:color="auto" w:fill="auto"/>
          </w:tcPr>
          <w:p w14:paraId="1E9C4232"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6BA42E5F"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425DB2BD" w14:textId="62777513" w:rsidR="008776A1" w:rsidRPr="00AA6E71" w:rsidRDefault="00EF1818" w:rsidP="00EF1818">
            <w:pPr>
              <w:rPr>
                <w:rFonts w:asciiTheme="majorHAnsi" w:hAnsiTheme="majorHAnsi" w:cstheme="majorHAnsi"/>
                <w:sz w:val="16"/>
                <w:szCs w:val="16"/>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ed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8776A1" w14:paraId="2C267A2A" w14:textId="77777777" w:rsidTr="00411A42">
        <w:trPr>
          <w:trHeight w:val="440"/>
        </w:trPr>
        <w:tc>
          <w:tcPr>
            <w:tcW w:w="7504" w:type="dxa"/>
            <w:shd w:val="clear" w:color="auto" w:fill="auto"/>
          </w:tcPr>
          <w:p w14:paraId="67E3CEB2" w14:textId="0E447279" w:rsidR="008776A1" w:rsidRDefault="00EF1818" w:rsidP="007D3223">
            <w:pPr>
              <w:rPr>
                <w:rFonts w:asciiTheme="majorHAnsi" w:hAnsiTheme="majorHAnsi" w:cstheme="majorHAnsi"/>
              </w:rPr>
            </w:pPr>
            <w:r>
              <w:rPr>
                <w:rFonts w:asciiTheme="majorHAnsi" w:hAnsiTheme="majorHAnsi" w:cstheme="majorHAnsi"/>
              </w:rPr>
              <w:fldChar w:fldCharType="begin">
                <w:ffData>
                  <w:name w:val="Texte10"/>
                  <w:enabled/>
                  <w:calcOnExit w:val="0"/>
                  <w:textInput/>
                </w:ffData>
              </w:fldChar>
            </w:r>
            <w:bookmarkStart w:id="18" w:name="Texte1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B1248">
              <w:rPr>
                <w:rFonts w:asciiTheme="majorHAnsi" w:hAnsiTheme="majorHAnsi" w:cstheme="majorHAnsi"/>
              </w:rPr>
              <w:t xml:space="preserve">Avoir une gestion de classe positive (interventions universelles efficaces) et intervenir en cohérence avec le code de vie de l'école (selon les niveaux d'intervention) </w:t>
            </w:r>
            <w:r>
              <w:rPr>
                <w:rFonts w:asciiTheme="majorHAnsi" w:hAnsiTheme="majorHAnsi" w:cstheme="majorHAnsi"/>
              </w:rPr>
              <w:fldChar w:fldCharType="end"/>
            </w:r>
            <w:bookmarkEnd w:id="18"/>
          </w:p>
        </w:tc>
        <w:tc>
          <w:tcPr>
            <w:tcW w:w="2571" w:type="dxa"/>
            <w:shd w:val="clear" w:color="auto" w:fill="auto"/>
          </w:tcPr>
          <w:p w14:paraId="297D8232" w14:textId="67C81FAA" w:rsidR="008776A1" w:rsidRDefault="00EF1818" w:rsidP="00411A42">
            <w:pPr>
              <w:jc w:val="left"/>
              <w:rPr>
                <w:rFonts w:asciiTheme="majorHAnsi" w:hAnsiTheme="majorHAnsi" w:cstheme="majorHAnsi"/>
              </w:rPr>
            </w:pPr>
            <w:r>
              <w:rPr>
                <w:rFonts w:asciiTheme="majorHAnsi" w:hAnsiTheme="majorHAnsi" w:cstheme="majorHAnsi"/>
              </w:rPr>
              <w:fldChar w:fldCharType="begin">
                <w:ffData>
                  <w:name w:val="Texte16"/>
                  <w:enabled/>
                  <w:calcOnExit w:val="0"/>
                  <w:textInput/>
                </w:ffData>
              </w:fldChar>
            </w:r>
            <w:bookmarkStart w:id="19" w:name="Texte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19"/>
          </w:p>
        </w:tc>
        <w:tc>
          <w:tcPr>
            <w:tcW w:w="2155" w:type="dxa"/>
            <w:shd w:val="clear" w:color="auto" w:fill="auto"/>
          </w:tcPr>
          <w:p w14:paraId="6BEC3796"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601D71DF" w14:textId="1073F33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ed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4EF8717C" w14:textId="64A665EE" w:rsidR="008776A1" w:rsidRPr="00AA6E71" w:rsidRDefault="00EF1818" w:rsidP="00EF1818">
            <w:pPr>
              <w:rPr>
                <w:rFonts w:asciiTheme="majorHAnsi" w:hAnsiTheme="majorHAnsi" w:cstheme="majorHAnsi"/>
                <w:sz w:val="16"/>
                <w:szCs w:val="16"/>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8776A1" w14:paraId="3835D819" w14:textId="77777777" w:rsidTr="00411A42">
        <w:trPr>
          <w:trHeight w:val="439"/>
        </w:trPr>
        <w:tc>
          <w:tcPr>
            <w:tcW w:w="7504" w:type="dxa"/>
            <w:shd w:val="clear" w:color="auto" w:fill="auto"/>
          </w:tcPr>
          <w:p w14:paraId="1D97E87B" w14:textId="0614C3B5" w:rsidR="008776A1" w:rsidRDefault="00EF1818" w:rsidP="007D3223">
            <w:pPr>
              <w:rPr>
                <w:rFonts w:asciiTheme="majorHAnsi" w:hAnsiTheme="majorHAnsi" w:cstheme="majorHAnsi"/>
              </w:rPr>
            </w:pPr>
            <w:r>
              <w:rPr>
                <w:rFonts w:asciiTheme="majorHAnsi" w:hAnsiTheme="majorHAnsi" w:cstheme="majorHAnsi"/>
              </w:rPr>
              <w:fldChar w:fldCharType="begin">
                <w:ffData>
                  <w:name w:val="Texte11"/>
                  <w:enabled/>
                  <w:calcOnExit w:val="0"/>
                  <w:textInput/>
                </w:ffData>
              </w:fldChar>
            </w:r>
            <w:bookmarkStart w:id="20" w:name="Texte1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EA0BEA">
              <w:rPr>
                <w:rFonts w:asciiTheme="majorHAnsi" w:hAnsiTheme="majorHAnsi" w:cstheme="majorHAnsi"/>
              </w:rPr>
              <w:t>C</w:t>
            </w:r>
            <w:r w:rsidR="00517ED3">
              <w:rPr>
                <w:rFonts w:asciiTheme="majorHAnsi" w:hAnsiTheme="majorHAnsi" w:cstheme="majorHAnsi"/>
                <w:noProof/>
              </w:rPr>
              <w:t>ollabor</w:t>
            </w:r>
            <w:r w:rsidR="00186821">
              <w:rPr>
                <w:rFonts w:asciiTheme="majorHAnsi" w:hAnsiTheme="majorHAnsi" w:cstheme="majorHAnsi"/>
                <w:noProof/>
              </w:rPr>
              <w:t>er</w:t>
            </w:r>
            <w:r w:rsidR="00517ED3">
              <w:rPr>
                <w:rFonts w:asciiTheme="majorHAnsi" w:hAnsiTheme="majorHAnsi" w:cstheme="majorHAnsi"/>
                <w:noProof/>
              </w:rPr>
              <w:t xml:space="preserve"> avec les travailleurs de rue</w:t>
            </w:r>
            <w:r w:rsidR="00116309">
              <w:rPr>
                <w:rFonts w:asciiTheme="majorHAnsi" w:hAnsiTheme="majorHAnsi" w:cstheme="majorHAnsi"/>
                <w:noProof/>
              </w:rPr>
              <w:t xml:space="preserve"> qui agissent en prévention auprès des élève</w:t>
            </w:r>
            <w:r w:rsidR="00CA3480">
              <w:rPr>
                <w:rFonts w:asciiTheme="majorHAnsi" w:hAnsiTheme="majorHAnsi" w:cstheme="majorHAnsi"/>
                <w:noProof/>
              </w:rPr>
              <w:t>s</w:t>
            </w:r>
            <w:r w:rsidR="00116309">
              <w:rPr>
                <w:rFonts w:asciiTheme="majorHAnsi" w:hAnsiTheme="majorHAnsi" w:cstheme="majorHAnsi"/>
                <w:noProof/>
              </w:rPr>
              <w:t>.</w:t>
            </w:r>
            <w:r>
              <w:rPr>
                <w:rFonts w:asciiTheme="majorHAnsi" w:hAnsiTheme="majorHAnsi" w:cstheme="majorHAnsi"/>
              </w:rPr>
              <w:fldChar w:fldCharType="end"/>
            </w:r>
            <w:bookmarkEnd w:id="20"/>
          </w:p>
        </w:tc>
        <w:tc>
          <w:tcPr>
            <w:tcW w:w="2571" w:type="dxa"/>
            <w:shd w:val="clear" w:color="auto" w:fill="auto"/>
          </w:tcPr>
          <w:p w14:paraId="67BE826F" w14:textId="0C3EEEBE" w:rsidR="008776A1" w:rsidRDefault="00EF1818" w:rsidP="00411A42">
            <w:pPr>
              <w:jc w:val="left"/>
              <w:rPr>
                <w:rFonts w:asciiTheme="majorHAnsi" w:hAnsiTheme="majorHAnsi" w:cstheme="majorHAnsi"/>
              </w:rPr>
            </w:pPr>
            <w:r>
              <w:rPr>
                <w:rFonts w:asciiTheme="majorHAnsi" w:hAnsiTheme="majorHAnsi" w:cstheme="majorHAnsi"/>
              </w:rPr>
              <w:fldChar w:fldCharType="begin">
                <w:ffData>
                  <w:name w:val="Texte17"/>
                  <w:enabled/>
                  <w:calcOnExit w:val="0"/>
                  <w:textInput/>
                </w:ffData>
              </w:fldChar>
            </w:r>
            <w:bookmarkStart w:id="21" w:name="Texte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21"/>
          </w:p>
        </w:tc>
        <w:tc>
          <w:tcPr>
            <w:tcW w:w="2155" w:type="dxa"/>
            <w:shd w:val="clear" w:color="auto" w:fill="auto"/>
          </w:tcPr>
          <w:p w14:paraId="3A8D4FEE"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5A4031C1"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716B30A3" w14:textId="6BC1A036" w:rsidR="008776A1" w:rsidRPr="008A755E" w:rsidRDefault="00EF1818" w:rsidP="00EF1818">
            <w:pPr>
              <w:pStyle w:val="Paragraphedeliste"/>
              <w:ind w:left="356" w:hanging="356"/>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411A42" w14:paraId="19263984" w14:textId="77777777" w:rsidTr="00411A42">
        <w:trPr>
          <w:trHeight w:val="439"/>
        </w:trPr>
        <w:tc>
          <w:tcPr>
            <w:tcW w:w="7504" w:type="dxa"/>
            <w:shd w:val="clear" w:color="auto" w:fill="auto"/>
          </w:tcPr>
          <w:p w14:paraId="2445678E" w14:textId="45972EE5" w:rsidR="00411A42" w:rsidRDefault="00EF1818" w:rsidP="007D3223">
            <w:pPr>
              <w:rPr>
                <w:rFonts w:asciiTheme="majorHAnsi" w:hAnsiTheme="majorHAnsi" w:cstheme="majorHAnsi"/>
              </w:rPr>
            </w:pPr>
            <w:r>
              <w:rPr>
                <w:rFonts w:asciiTheme="majorHAnsi" w:hAnsiTheme="majorHAnsi" w:cstheme="majorHAnsi"/>
              </w:rPr>
              <w:fldChar w:fldCharType="begin">
                <w:ffData>
                  <w:name w:val="Texte12"/>
                  <w:enabled/>
                  <w:calcOnExit w:val="0"/>
                  <w:textInput/>
                </w:ffData>
              </w:fldChar>
            </w:r>
            <w:bookmarkStart w:id="22" w:name="Texte1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517ED3">
              <w:rPr>
                <w:rFonts w:asciiTheme="majorHAnsi" w:hAnsiTheme="majorHAnsi" w:cstheme="majorHAnsi"/>
                <w:noProof/>
              </w:rPr>
              <w:t>Surveillance accrue dans les endroits stratégiques</w:t>
            </w:r>
            <w:r w:rsidR="00760AC8">
              <w:rPr>
                <w:rFonts w:asciiTheme="majorHAnsi" w:hAnsiTheme="majorHAnsi" w:cstheme="majorHAnsi"/>
                <w:noProof/>
              </w:rPr>
              <w:t>.</w:t>
            </w:r>
            <w:r>
              <w:rPr>
                <w:rFonts w:asciiTheme="majorHAnsi" w:hAnsiTheme="majorHAnsi" w:cstheme="majorHAnsi"/>
              </w:rPr>
              <w:fldChar w:fldCharType="end"/>
            </w:r>
            <w:bookmarkEnd w:id="22"/>
          </w:p>
        </w:tc>
        <w:tc>
          <w:tcPr>
            <w:tcW w:w="2571" w:type="dxa"/>
            <w:shd w:val="clear" w:color="auto" w:fill="auto"/>
          </w:tcPr>
          <w:p w14:paraId="15A28589" w14:textId="23373BE4" w:rsidR="00411A42" w:rsidRDefault="00EF1818" w:rsidP="00411A42">
            <w:pPr>
              <w:jc w:val="left"/>
              <w:rPr>
                <w:rFonts w:asciiTheme="majorHAnsi" w:hAnsiTheme="majorHAnsi" w:cstheme="majorHAnsi"/>
              </w:rPr>
            </w:pPr>
            <w:r>
              <w:rPr>
                <w:rFonts w:asciiTheme="majorHAnsi" w:hAnsiTheme="majorHAnsi" w:cstheme="majorHAnsi"/>
              </w:rPr>
              <w:fldChar w:fldCharType="begin">
                <w:ffData>
                  <w:name w:val="Texte18"/>
                  <w:enabled/>
                  <w:calcOnExit w:val="0"/>
                  <w:textInput/>
                </w:ffData>
              </w:fldChar>
            </w:r>
            <w:bookmarkStart w:id="23" w:name="Texte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23"/>
          </w:p>
        </w:tc>
        <w:tc>
          <w:tcPr>
            <w:tcW w:w="2155" w:type="dxa"/>
            <w:shd w:val="clear" w:color="auto" w:fill="auto"/>
          </w:tcPr>
          <w:p w14:paraId="66E3CA2A"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4BCFA6F1"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16E98F2C" w14:textId="784444CA" w:rsidR="00411A42"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411A42" w14:paraId="7E4F223B" w14:textId="77777777" w:rsidTr="00411A42">
        <w:trPr>
          <w:trHeight w:val="440"/>
        </w:trPr>
        <w:tc>
          <w:tcPr>
            <w:tcW w:w="7504" w:type="dxa"/>
            <w:shd w:val="clear" w:color="auto" w:fill="auto"/>
          </w:tcPr>
          <w:p w14:paraId="6FF740AD" w14:textId="2B82DFF3" w:rsidR="00411A42" w:rsidRDefault="00EF1818" w:rsidP="007D3223">
            <w:pPr>
              <w:rPr>
                <w:rFonts w:asciiTheme="majorHAnsi" w:hAnsiTheme="majorHAnsi" w:cstheme="majorHAnsi"/>
              </w:rPr>
            </w:pPr>
            <w:r>
              <w:rPr>
                <w:rFonts w:asciiTheme="majorHAnsi" w:hAnsiTheme="majorHAnsi" w:cstheme="majorHAnsi"/>
              </w:rPr>
              <w:fldChar w:fldCharType="begin">
                <w:ffData>
                  <w:name w:val="Texte13"/>
                  <w:enabled/>
                  <w:calcOnExit w:val="0"/>
                  <w:textInput/>
                </w:ffData>
              </w:fldChar>
            </w:r>
            <w:bookmarkStart w:id="24" w:name="Texte1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F3F67">
              <w:rPr>
                <w:rFonts w:asciiTheme="majorHAnsi" w:hAnsiTheme="majorHAnsi" w:cstheme="majorHAnsi"/>
              </w:rPr>
              <w:t>Soutien de tous les élèves par un tuteur.</w:t>
            </w:r>
            <w:r>
              <w:rPr>
                <w:rFonts w:asciiTheme="majorHAnsi" w:hAnsiTheme="majorHAnsi" w:cstheme="majorHAnsi"/>
              </w:rPr>
              <w:fldChar w:fldCharType="end"/>
            </w:r>
            <w:bookmarkEnd w:id="24"/>
          </w:p>
        </w:tc>
        <w:tc>
          <w:tcPr>
            <w:tcW w:w="2571" w:type="dxa"/>
            <w:shd w:val="clear" w:color="auto" w:fill="auto"/>
          </w:tcPr>
          <w:p w14:paraId="7B79306B" w14:textId="1EDAC62C" w:rsidR="00411A42" w:rsidRDefault="00EF1818" w:rsidP="00411A42">
            <w:pPr>
              <w:jc w:val="left"/>
              <w:rPr>
                <w:rFonts w:asciiTheme="majorHAnsi" w:hAnsiTheme="majorHAnsi" w:cstheme="majorHAnsi"/>
              </w:rPr>
            </w:pPr>
            <w:r>
              <w:rPr>
                <w:rFonts w:asciiTheme="majorHAnsi" w:hAnsiTheme="majorHAnsi" w:cstheme="majorHAnsi"/>
              </w:rPr>
              <w:fldChar w:fldCharType="begin">
                <w:ffData>
                  <w:name w:val="Texte19"/>
                  <w:enabled/>
                  <w:calcOnExit w:val="0"/>
                  <w:textInput/>
                </w:ffData>
              </w:fldChar>
            </w:r>
            <w:bookmarkStart w:id="25" w:name="Texte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25"/>
          </w:p>
        </w:tc>
        <w:tc>
          <w:tcPr>
            <w:tcW w:w="2155" w:type="dxa"/>
            <w:shd w:val="clear" w:color="auto" w:fill="auto"/>
          </w:tcPr>
          <w:p w14:paraId="4601769B"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4130009C"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73437792" w14:textId="69943484" w:rsidR="00411A42"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bl>
    <w:p w14:paraId="1542620E" w14:textId="77777777" w:rsidR="00E75B75" w:rsidRDefault="00E75B75" w:rsidP="007D3223"/>
    <w:p w14:paraId="1C1BE0B3" w14:textId="7F925FC1" w:rsidR="008242B2" w:rsidRPr="003A06CF" w:rsidRDefault="001E6D40" w:rsidP="007D3223">
      <w:pPr>
        <w:rPr>
          <w:rFonts w:asciiTheme="majorHAnsi" w:hAnsiTheme="majorHAnsi" w:cstheme="majorHAnsi"/>
          <w:sz w:val="20"/>
          <w:szCs w:val="20"/>
        </w:rPr>
      </w:pPr>
      <w:r w:rsidRPr="003A06CF">
        <w:rPr>
          <w:rFonts w:asciiTheme="majorHAnsi" w:hAnsiTheme="majorHAnsi" w:cstheme="majorHAnsi"/>
          <w:sz w:val="20"/>
          <w:szCs w:val="20"/>
        </w:rPr>
        <w:t>Prévention spécifique</w:t>
      </w:r>
      <w:r w:rsidR="00F36C2E" w:rsidRPr="003A06CF">
        <w:rPr>
          <w:rFonts w:asciiTheme="majorHAnsi" w:hAnsiTheme="majorHAnsi" w:cstheme="majorHAnsi"/>
          <w:sz w:val="20"/>
          <w:szCs w:val="20"/>
        </w:rPr>
        <w:t xml:space="preserve"> (</w:t>
      </w:r>
      <w:r w:rsidR="007B2EB2" w:rsidRPr="003A06CF">
        <w:rPr>
          <w:rFonts w:asciiTheme="majorHAnsi" w:hAnsiTheme="majorHAnsi" w:cstheme="majorHAnsi"/>
          <w:sz w:val="20"/>
          <w:szCs w:val="20"/>
        </w:rPr>
        <w:t xml:space="preserve">actions pour des </w:t>
      </w:r>
      <w:r w:rsidR="00E706F2" w:rsidRPr="003A06CF">
        <w:rPr>
          <w:rFonts w:asciiTheme="majorHAnsi" w:hAnsiTheme="majorHAnsi" w:cstheme="majorHAnsi"/>
          <w:sz w:val="20"/>
          <w:szCs w:val="20"/>
        </w:rPr>
        <w:t>élèves ciblés</w:t>
      </w:r>
      <w:r w:rsidR="00F36C2E" w:rsidRPr="003A06CF">
        <w:rPr>
          <w:rFonts w:asciiTheme="majorHAnsi" w:hAnsiTheme="majorHAnsi" w:cstheme="majorHAnsi"/>
          <w:sz w:val="20"/>
          <w:szCs w:val="20"/>
        </w:rPr>
        <w:t>)</w:t>
      </w:r>
    </w:p>
    <w:p w14:paraId="6DECD761" w14:textId="38DC5E05" w:rsidR="008242B2" w:rsidRDefault="008242B2" w:rsidP="007D3223"/>
    <w:tbl>
      <w:tblPr>
        <w:tblStyle w:val="Grilledutableau"/>
        <w:tblW w:w="0" w:type="auto"/>
        <w:tblLook w:val="04A0" w:firstRow="1" w:lastRow="0" w:firstColumn="1" w:lastColumn="0" w:noHBand="0" w:noVBand="1"/>
      </w:tblPr>
      <w:tblGrid>
        <w:gridCol w:w="7504"/>
        <w:gridCol w:w="2571"/>
        <w:gridCol w:w="2155"/>
      </w:tblGrid>
      <w:tr w:rsidR="00064A60" w14:paraId="2BF3B6BC" w14:textId="77777777" w:rsidTr="00411A42">
        <w:trPr>
          <w:trHeight w:val="449"/>
        </w:trPr>
        <w:tc>
          <w:tcPr>
            <w:tcW w:w="7504" w:type="dxa"/>
            <w:shd w:val="clear" w:color="auto" w:fill="F2F2F2" w:themeFill="background1" w:themeFillShade="F2"/>
          </w:tcPr>
          <w:p w14:paraId="2831BFF6" w14:textId="1C008A7B" w:rsidR="00064A60" w:rsidRPr="003A06CF" w:rsidRDefault="00064A60" w:rsidP="00064A60">
            <w:pPr>
              <w:jc w:val="center"/>
              <w:rPr>
                <w:rFonts w:asciiTheme="majorHAnsi" w:hAnsiTheme="majorHAnsi" w:cstheme="majorHAnsi"/>
                <w:sz w:val="18"/>
                <w:szCs w:val="18"/>
              </w:rPr>
            </w:pPr>
            <w:r w:rsidRPr="003A06CF">
              <w:rPr>
                <w:rFonts w:asciiTheme="majorHAnsi" w:hAnsiTheme="majorHAnsi" w:cstheme="majorHAnsi"/>
                <w:sz w:val="18"/>
                <w:szCs w:val="18"/>
              </w:rPr>
              <w:t>Actions</w:t>
            </w:r>
          </w:p>
          <w:p w14:paraId="66F9D1AA" w14:textId="77777777" w:rsidR="00064A60" w:rsidRDefault="00064A60" w:rsidP="00391C13">
            <w:pPr>
              <w:jc w:val="center"/>
              <w:rPr>
                <w:rFonts w:asciiTheme="majorHAnsi" w:hAnsiTheme="majorHAnsi" w:cstheme="majorHAnsi"/>
              </w:rPr>
            </w:pPr>
          </w:p>
        </w:tc>
        <w:tc>
          <w:tcPr>
            <w:tcW w:w="2571" w:type="dxa"/>
            <w:shd w:val="clear" w:color="auto" w:fill="F2F2F2" w:themeFill="background1" w:themeFillShade="F2"/>
          </w:tcPr>
          <w:p w14:paraId="296CAD60" w14:textId="77E5D408" w:rsidR="00064A60" w:rsidRPr="003A06CF" w:rsidRDefault="00064A60" w:rsidP="00391C13">
            <w:pPr>
              <w:jc w:val="center"/>
              <w:rPr>
                <w:rFonts w:asciiTheme="majorHAnsi" w:hAnsiTheme="majorHAnsi" w:cstheme="majorHAnsi"/>
                <w:sz w:val="18"/>
                <w:szCs w:val="18"/>
              </w:rPr>
            </w:pPr>
            <w:r w:rsidRPr="003A06CF">
              <w:rPr>
                <w:rFonts w:asciiTheme="majorHAnsi" w:hAnsiTheme="majorHAnsi" w:cstheme="majorHAnsi"/>
                <w:sz w:val="18"/>
                <w:szCs w:val="18"/>
              </w:rPr>
              <w:t>Clientèle cible</w:t>
            </w:r>
          </w:p>
        </w:tc>
        <w:tc>
          <w:tcPr>
            <w:tcW w:w="2155" w:type="dxa"/>
            <w:shd w:val="clear" w:color="auto" w:fill="F2F2F2" w:themeFill="background1" w:themeFillShade="F2"/>
          </w:tcPr>
          <w:p w14:paraId="0DA271C8" w14:textId="40DAF954" w:rsidR="00064A60" w:rsidRPr="003A06CF" w:rsidRDefault="00064A60" w:rsidP="00391C13">
            <w:pPr>
              <w:jc w:val="center"/>
              <w:rPr>
                <w:rFonts w:asciiTheme="majorHAnsi" w:hAnsiTheme="majorHAnsi" w:cstheme="majorHAnsi"/>
                <w:sz w:val="18"/>
                <w:szCs w:val="18"/>
              </w:rPr>
            </w:pPr>
            <w:r w:rsidRPr="003A06CF">
              <w:rPr>
                <w:rFonts w:asciiTheme="majorHAnsi" w:hAnsiTheme="majorHAnsi" w:cstheme="majorHAnsi"/>
                <w:sz w:val="18"/>
                <w:szCs w:val="18"/>
              </w:rPr>
              <w:t>Indicateur</w:t>
            </w:r>
            <w:r w:rsidR="008956CB" w:rsidRPr="003A06CF">
              <w:rPr>
                <w:rFonts w:asciiTheme="majorHAnsi" w:hAnsiTheme="majorHAnsi" w:cstheme="majorHAnsi"/>
                <w:sz w:val="18"/>
                <w:szCs w:val="18"/>
              </w:rPr>
              <w:t>s</w:t>
            </w:r>
            <w:r w:rsidRPr="003A06CF">
              <w:rPr>
                <w:rFonts w:asciiTheme="majorHAnsi" w:hAnsiTheme="majorHAnsi" w:cstheme="majorHAnsi"/>
                <w:sz w:val="18"/>
                <w:szCs w:val="18"/>
              </w:rPr>
              <w:t xml:space="preserve"> de réussite</w:t>
            </w:r>
          </w:p>
        </w:tc>
      </w:tr>
      <w:tr w:rsidR="008776A1" w14:paraId="71D667B6" w14:textId="77777777" w:rsidTr="00411A42">
        <w:trPr>
          <w:trHeight w:val="439"/>
        </w:trPr>
        <w:tc>
          <w:tcPr>
            <w:tcW w:w="7504" w:type="dxa"/>
            <w:shd w:val="clear" w:color="auto" w:fill="auto"/>
          </w:tcPr>
          <w:p w14:paraId="517D8B0B" w14:textId="1175F119" w:rsidR="008776A1" w:rsidRDefault="00EF1818" w:rsidP="007D3223">
            <w:pPr>
              <w:rPr>
                <w:rFonts w:asciiTheme="majorHAnsi" w:hAnsiTheme="majorHAnsi" w:cstheme="majorHAnsi"/>
              </w:rPr>
            </w:pPr>
            <w:r>
              <w:rPr>
                <w:rFonts w:asciiTheme="majorHAnsi" w:hAnsiTheme="majorHAnsi" w:cstheme="majorHAnsi"/>
              </w:rPr>
              <w:fldChar w:fldCharType="begin">
                <w:ffData>
                  <w:name w:val="Texte20"/>
                  <w:enabled/>
                  <w:calcOnExit w:val="0"/>
                  <w:textInput/>
                </w:ffData>
              </w:fldChar>
            </w:r>
            <w:bookmarkStart w:id="26" w:name="Texte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477D3">
              <w:rPr>
                <w:rFonts w:asciiTheme="majorHAnsi" w:hAnsiTheme="majorHAnsi" w:cstheme="majorHAnsi"/>
                <w:noProof/>
              </w:rPr>
              <w:t>Interventions</w:t>
            </w:r>
            <w:r w:rsidR="00946380">
              <w:rPr>
                <w:rFonts w:asciiTheme="majorHAnsi" w:hAnsiTheme="majorHAnsi" w:cstheme="majorHAnsi"/>
                <w:noProof/>
              </w:rPr>
              <w:t xml:space="preserve"> rapides</w:t>
            </w:r>
            <w:r w:rsidR="008477D3">
              <w:rPr>
                <w:rFonts w:asciiTheme="majorHAnsi" w:hAnsiTheme="majorHAnsi" w:cstheme="majorHAnsi"/>
                <w:noProof/>
              </w:rPr>
              <w:t xml:space="preserve"> par les enseignants, les intervenants et la direction auprès des élèves en besoin.</w:t>
            </w:r>
            <w:r>
              <w:rPr>
                <w:rFonts w:asciiTheme="majorHAnsi" w:hAnsiTheme="majorHAnsi" w:cstheme="majorHAnsi"/>
              </w:rPr>
              <w:fldChar w:fldCharType="end"/>
            </w:r>
            <w:bookmarkEnd w:id="26"/>
          </w:p>
        </w:tc>
        <w:tc>
          <w:tcPr>
            <w:tcW w:w="2571" w:type="dxa"/>
            <w:shd w:val="clear" w:color="auto" w:fill="auto"/>
          </w:tcPr>
          <w:p w14:paraId="584BF9BD" w14:textId="1AD38497" w:rsidR="008776A1" w:rsidRDefault="00EF1818" w:rsidP="007D3223">
            <w:pPr>
              <w:rPr>
                <w:rFonts w:asciiTheme="majorHAnsi" w:hAnsiTheme="majorHAnsi" w:cstheme="majorHAnsi"/>
              </w:rPr>
            </w:pPr>
            <w:r>
              <w:rPr>
                <w:rFonts w:asciiTheme="majorHAnsi" w:hAnsiTheme="majorHAnsi" w:cstheme="majorHAnsi"/>
              </w:rPr>
              <w:fldChar w:fldCharType="begin">
                <w:ffData>
                  <w:name w:val="Texte26"/>
                  <w:enabled/>
                  <w:calcOnExit w:val="0"/>
                  <w:textInput/>
                </w:ffData>
              </w:fldChar>
            </w:r>
            <w:bookmarkStart w:id="27" w:name="Texte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27"/>
          </w:p>
        </w:tc>
        <w:tc>
          <w:tcPr>
            <w:tcW w:w="2155" w:type="dxa"/>
            <w:shd w:val="clear" w:color="auto" w:fill="auto"/>
          </w:tcPr>
          <w:p w14:paraId="2FFCDCC7"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12AE84E1"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2B017446" w14:textId="4C2C6342" w:rsidR="008776A1" w:rsidRDefault="00EF1818" w:rsidP="00EF1818">
            <w:pPr>
              <w:rPr>
                <w:rFonts w:asciiTheme="majorHAnsi" w:hAnsiTheme="majorHAnsi" w:cstheme="majorHAnsi"/>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8776A1" w14:paraId="6FB1F649" w14:textId="77777777" w:rsidTr="00411A42">
        <w:trPr>
          <w:trHeight w:val="439"/>
        </w:trPr>
        <w:tc>
          <w:tcPr>
            <w:tcW w:w="7504" w:type="dxa"/>
            <w:shd w:val="clear" w:color="auto" w:fill="auto"/>
          </w:tcPr>
          <w:p w14:paraId="15882309" w14:textId="72E833AB" w:rsidR="008776A1" w:rsidRDefault="00EF1818" w:rsidP="007D3223">
            <w:pPr>
              <w:rPr>
                <w:rFonts w:asciiTheme="majorHAnsi" w:hAnsiTheme="majorHAnsi" w:cstheme="majorHAnsi"/>
              </w:rPr>
            </w:pPr>
            <w:r>
              <w:rPr>
                <w:rFonts w:asciiTheme="majorHAnsi" w:hAnsiTheme="majorHAnsi" w:cstheme="majorHAnsi"/>
              </w:rPr>
              <w:fldChar w:fldCharType="begin">
                <w:ffData>
                  <w:name w:val="Texte21"/>
                  <w:enabled/>
                  <w:calcOnExit w:val="0"/>
                  <w:textInput/>
                </w:ffData>
              </w:fldChar>
            </w:r>
            <w:bookmarkStart w:id="28" w:name="Texte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CB6C15">
              <w:rPr>
                <w:rFonts w:asciiTheme="majorHAnsi" w:hAnsiTheme="majorHAnsi" w:cstheme="majorHAnsi"/>
              </w:rPr>
              <w:t>Création de sous-groupe</w:t>
            </w:r>
            <w:r w:rsidR="003B1248">
              <w:rPr>
                <w:rFonts w:asciiTheme="majorHAnsi" w:hAnsiTheme="majorHAnsi" w:cstheme="majorHAnsi"/>
              </w:rPr>
              <w:t>s</w:t>
            </w:r>
            <w:r w:rsidR="00CB6C15">
              <w:rPr>
                <w:rFonts w:asciiTheme="majorHAnsi" w:hAnsiTheme="majorHAnsi" w:cstheme="majorHAnsi"/>
              </w:rPr>
              <w:t xml:space="preserve"> d'aide pour certains élèves ciblés afin de développer</w:t>
            </w:r>
            <w:r w:rsidR="006B371F">
              <w:rPr>
                <w:rFonts w:asciiTheme="majorHAnsi" w:hAnsiTheme="majorHAnsi" w:cstheme="majorHAnsi"/>
              </w:rPr>
              <w:t xml:space="preserve"> notamment les habiletés sociales, l'estime de soi, etc. </w:t>
            </w:r>
            <w:r w:rsidR="008477D3">
              <w:rPr>
                <w:rFonts w:asciiTheme="majorHAnsi" w:hAnsiTheme="majorHAnsi" w:cstheme="majorHAnsi"/>
                <w:noProof/>
              </w:rPr>
              <w:t xml:space="preserve"> </w:t>
            </w:r>
            <w:r>
              <w:rPr>
                <w:rFonts w:asciiTheme="majorHAnsi" w:hAnsiTheme="majorHAnsi" w:cstheme="majorHAnsi"/>
              </w:rPr>
              <w:fldChar w:fldCharType="end"/>
            </w:r>
            <w:bookmarkEnd w:id="28"/>
          </w:p>
        </w:tc>
        <w:tc>
          <w:tcPr>
            <w:tcW w:w="2571" w:type="dxa"/>
            <w:shd w:val="clear" w:color="auto" w:fill="auto"/>
          </w:tcPr>
          <w:p w14:paraId="22B4DB6D" w14:textId="00977121" w:rsidR="008776A1" w:rsidRDefault="00EF1818" w:rsidP="007D3223">
            <w:pPr>
              <w:rPr>
                <w:rFonts w:asciiTheme="majorHAnsi" w:hAnsiTheme="majorHAnsi" w:cstheme="majorHAnsi"/>
              </w:rPr>
            </w:pPr>
            <w:r>
              <w:rPr>
                <w:rFonts w:asciiTheme="majorHAnsi" w:hAnsiTheme="majorHAnsi" w:cstheme="majorHAnsi"/>
              </w:rPr>
              <w:fldChar w:fldCharType="begin">
                <w:ffData>
                  <w:name w:val="Texte27"/>
                  <w:enabled/>
                  <w:calcOnExit w:val="0"/>
                  <w:textInput/>
                </w:ffData>
              </w:fldChar>
            </w:r>
            <w:bookmarkStart w:id="29" w:name="Texte2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 selon les besoins</w:t>
            </w:r>
            <w:r>
              <w:rPr>
                <w:rFonts w:asciiTheme="majorHAnsi" w:hAnsiTheme="majorHAnsi" w:cstheme="majorHAnsi"/>
              </w:rPr>
              <w:fldChar w:fldCharType="end"/>
            </w:r>
            <w:bookmarkEnd w:id="29"/>
          </w:p>
        </w:tc>
        <w:tc>
          <w:tcPr>
            <w:tcW w:w="2155" w:type="dxa"/>
            <w:shd w:val="clear" w:color="auto" w:fill="auto"/>
          </w:tcPr>
          <w:p w14:paraId="6B788CF4"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0AC46FD8"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0F529F32" w14:textId="2D03670B" w:rsidR="008776A1" w:rsidRDefault="00EF1818" w:rsidP="00EF1818">
            <w:pPr>
              <w:rPr>
                <w:rFonts w:asciiTheme="majorHAnsi" w:hAnsiTheme="majorHAnsi" w:cstheme="majorHAnsi"/>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2D2B87" w14:paraId="3839AD5B" w14:textId="77777777" w:rsidTr="00411A42">
        <w:trPr>
          <w:trHeight w:val="440"/>
        </w:trPr>
        <w:tc>
          <w:tcPr>
            <w:tcW w:w="7504" w:type="dxa"/>
            <w:shd w:val="clear" w:color="auto" w:fill="auto"/>
          </w:tcPr>
          <w:p w14:paraId="2F17F797" w14:textId="3D497DEB" w:rsidR="002D2B87" w:rsidRDefault="00EF1818" w:rsidP="007D3223">
            <w:pPr>
              <w:rPr>
                <w:rFonts w:asciiTheme="majorHAnsi" w:hAnsiTheme="majorHAnsi" w:cstheme="majorHAnsi"/>
              </w:rPr>
            </w:pPr>
            <w:r>
              <w:rPr>
                <w:rFonts w:asciiTheme="majorHAnsi" w:hAnsiTheme="majorHAnsi" w:cstheme="majorHAnsi"/>
              </w:rPr>
              <w:fldChar w:fldCharType="begin">
                <w:ffData>
                  <w:name w:val="Texte22"/>
                  <w:enabled/>
                  <w:calcOnExit w:val="0"/>
                  <w:textInput/>
                </w:ffData>
              </w:fldChar>
            </w:r>
            <w:bookmarkStart w:id="30" w:name="Texte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477D3">
              <w:rPr>
                <w:rFonts w:asciiTheme="majorHAnsi" w:hAnsiTheme="majorHAnsi" w:cstheme="majorHAnsi"/>
                <w:noProof/>
              </w:rPr>
              <w:t>Utiliser davantage les gestes répa</w:t>
            </w:r>
            <w:r w:rsidR="009E7640">
              <w:rPr>
                <w:rFonts w:asciiTheme="majorHAnsi" w:hAnsiTheme="majorHAnsi" w:cstheme="majorHAnsi"/>
                <w:noProof/>
              </w:rPr>
              <w:t>ra</w:t>
            </w:r>
            <w:r w:rsidR="008477D3">
              <w:rPr>
                <w:rFonts w:asciiTheme="majorHAnsi" w:hAnsiTheme="majorHAnsi" w:cstheme="majorHAnsi"/>
                <w:noProof/>
              </w:rPr>
              <w:t>teurs pour prévenir une escalade des situations</w:t>
            </w:r>
            <w:r w:rsidR="00002935">
              <w:rPr>
                <w:rFonts w:asciiTheme="majorHAnsi" w:hAnsiTheme="majorHAnsi" w:cstheme="majorHAnsi"/>
                <w:noProof/>
              </w:rPr>
              <w:t>.</w:t>
            </w:r>
            <w:r>
              <w:rPr>
                <w:rFonts w:asciiTheme="majorHAnsi" w:hAnsiTheme="majorHAnsi" w:cstheme="majorHAnsi"/>
              </w:rPr>
              <w:fldChar w:fldCharType="end"/>
            </w:r>
            <w:bookmarkEnd w:id="30"/>
          </w:p>
        </w:tc>
        <w:tc>
          <w:tcPr>
            <w:tcW w:w="2571" w:type="dxa"/>
            <w:shd w:val="clear" w:color="auto" w:fill="auto"/>
          </w:tcPr>
          <w:p w14:paraId="45822DFA" w14:textId="153D141B" w:rsidR="002D2B87" w:rsidRDefault="00EF1818" w:rsidP="007D3223">
            <w:pPr>
              <w:rPr>
                <w:rFonts w:asciiTheme="majorHAnsi" w:hAnsiTheme="majorHAnsi" w:cstheme="majorHAnsi"/>
              </w:rPr>
            </w:pPr>
            <w:r>
              <w:rPr>
                <w:rFonts w:asciiTheme="majorHAnsi" w:hAnsiTheme="majorHAnsi" w:cstheme="majorHAnsi"/>
              </w:rPr>
              <w:fldChar w:fldCharType="begin">
                <w:ffData>
                  <w:name w:val="Texte28"/>
                  <w:enabled/>
                  <w:calcOnExit w:val="0"/>
                  <w:textInput/>
                </w:ffData>
              </w:fldChar>
            </w:r>
            <w:bookmarkStart w:id="31" w:name="Texte2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31"/>
          </w:p>
        </w:tc>
        <w:tc>
          <w:tcPr>
            <w:tcW w:w="2155" w:type="dxa"/>
            <w:shd w:val="clear" w:color="auto" w:fill="auto"/>
          </w:tcPr>
          <w:p w14:paraId="1677D869"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0EB5E4A0"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2E2ABA4B" w14:textId="7310959B" w:rsidR="002D2B87" w:rsidRDefault="00EF1818" w:rsidP="00EF1818">
            <w:pPr>
              <w:rPr>
                <w:rFonts w:asciiTheme="majorHAnsi" w:hAnsiTheme="majorHAnsi" w:cstheme="majorHAnsi"/>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2D2B87" w14:paraId="592C8713" w14:textId="77777777" w:rsidTr="00411A42">
        <w:trPr>
          <w:trHeight w:val="439"/>
        </w:trPr>
        <w:tc>
          <w:tcPr>
            <w:tcW w:w="7504" w:type="dxa"/>
            <w:shd w:val="clear" w:color="auto" w:fill="auto"/>
          </w:tcPr>
          <w:p w14:paraId="0B34D695" w14:textId="4EC7E372" w:rsidR="002D2B87" w:rsidRDefault="00EF1818" w:rsidP="007D3223">
            <w:pPr>
              <w:rPr>
                <w:rFonts w:asciiTheme="majorHAnsi" w:hAnsiTheme="majorHAnsi" w:cstheme="majorHAnsi"/>
              </w:rPr>
            </w:pPr>
            <w:r>
              <w:rPr>
                <w:rFonts w:asciiTheme="majorHAnsi" w:hAnsiTheme="majorHAnsi" w:cstheme="majorHAnsi"/>
              </w:rPr>
              <w:fldChar w:fldCharType="begin">
                <w:ffData>
                  <w:name w:val="Texte23"/>
                  <w:enabled/>
                  <w:calcOnExit w:val="0"/>
                  <w:textInput/>
                </w:ffData>
              </w:fldChar>
            </w:r>
            <w:bookmarkStart w:id="32" w:name="Texte2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EA0BEA">
              <w:rPr>
                <w:rFonts w:asciiTheme="majorHAnsi" w:hAnsiTheme="majorHAnsi" w:cstheme="majorHAnsi"/>
                <w:noProof/>
              </w:rPr>
              <w:t>Solliciter</w:t>
            </w:r>
            <w:r w:rsidR="008477D3">
              <w:rPr>
                <w:rFonts w:asciiTheme="majorHAnsi" w:hAnsiTheme="majorHAnsi" w:cstheme="majorHAnsi"/>
                <w:noProof/>
              </w:rPr>
              <w:t xml:space="preserve"> </w:t>
            </w:r>
            <w:r w:rsidR="00186821">
              <w:rPr>
                <w:rFonts w:asciiTheme="majorHAnsi" w:hAnsiTheme="majorHAnsi" w:cstheme="majorHAnsi"/>
                <w:noProof/>
              </w:rPr>
              <w:t>les</w:t>
            </w:r>
            <w:r w:rsidR="008477D3">
              <w:rPr>
                <w:rFonts w:asciiTheme="majorHAnsi" w:hAnsiTheme="majorHAnsi" w:cstheme="majorHAnsi"/>
                <w:noProof/>
              </w:rPr>
              <w:t xml:space="preserve"> intervenants externes pour certaines </w:t>
            </w:r>
            <w:r w:rsidR="007757DA">
              <w:rPr>
                <w:rFonts w:asciiTheme="majorHAnsi" w:hAnsiTheme="majorHAnsi" w:cstheme="majorHAnsi"/>
                <w:noProof/>
              </w:rPr>
              <w:t xml:space="preserve">situations </w:t>
            </w:r>
            <w:r w:rsidR="00AD1F7F">
              <w:rPr>
                <w:rFonts w:asciiTheme="majorHAnsi" w:hAnsiTheme="majorHAnsi" w:cstheme="majorHAnsi"/>
                <w:noProof/>
              </w:rPr>
              <w:t>plus pr</w:t>
            </w:r>
            <w:r w:rsidR="00F408D2">
              <w:rPr>
                <w:rFonts w:asciiTheme="majorHAnsi" w:hAnsiTheme="majorHAnsi" w:cstheme="majorHAnsi"/>
                <w:noProof/>
              </w:rPr>
              <w:t>o</w:t>
            </w:r>
            <w:r w:rsidR="00AD1F7F">
              <w:rPr>
                <w:rFonts w:asciiTheme="majorHAnsi" w:hAnsiTheme="majorHAnsi" w:cstheme="majorHAnsi"/>
                <w:noProof/>
              </w:rPr>
              <w:t xml:space="preserve">blématiques </w:t>
            </w:r>
            <w:r w:rsidR="007757DA">
              <w:rPr>
                <w:rFonts w:asciiTheme="majorHAnsi" w:hAnsiTheme="majorHAnsi" w:cstheme="majorHAnsi"/>
                <w:noProof/>
              </w:rPr>
              <w:t>(p.ex.</w:t>
            </w:r>
            <w:r w:rsidR="000642B9">
              <w:rPr>
                <w:rFonts w:asciiTheme="majorHAnsi" w:hAnsiTheme="majorHAnsi" w:cstheme="majorHAnsi"/>
                <w:noProof/>
              </w:rPr>
              <w:t xml:space="preserve"> :</w:t>
            </w:r>
            <w:r w:rsidR="007757DA">
              <w:rPr>
                <w:rFonts w:asciiTheme="majorHAnsi" w:hAnsiTheme="majorHAnsi" w:cstheme="majorHAnsi"/>
                <w:noProof/>
              </w:rPr>
              <w:t xml:space="preserve"> policier scolaire</w:t>
            </w:r>
            <w:r w:rsidR="002D25CA">
              <w:rPr>
                <w:rFonts w:asciiTheme="majorHAnsi" w:hAnsiTheme="majorHAnsi" w:cstheme="majorHAnsi"/>
                <w:noProof/>
              </w:rPr>
              <w:t>).</w:t>
            </w:r>
            <w:r>
              <w:rPr>
                <w:rFonts w:asciiTheme="majorHAnsi" w:hAnsiTheme="majorHAnsi" w:cstheme="majorHAnsi"/>
              </w:rPr>
              <w:fldChar w:fldCharType="end"/>
            </w:r>
            <w:bookmarkEnd w:id="32"/>
          </w:p>
        </w:tc>
        <w:tc>
          <w:tcPr>
            <w:tcW w:w="2571" w:type="dxa"/>
            <w:shd w:val="clear" w:color="auto" w:fill="auto"/>
          </w:tcPr>
          <w:p w14:paraId="0518B69F" w14:textId="0F941334" w:rsidR="002D2B87" w:rsidRDefault="00EF1818" w:rsidP="007D3223">
            <w:pPr>
              <w:rPr>
                <w:rFonts w:asciiTheme="majorHAnsi" w:hAnsiTheme="majorHAnsi" w:cstheme="majorHAnsi"/>
              </w:rPr>
            </w:pPr>
            <w:r>
              <w:rPr>
                <w:rFonts w:asciiTheme="majorHAnsi" w:hAnsiTheme="majorHAnsi" w:cstheme="majorHAnsi"/>
              </w:rPr>
              <w:fldChar w:fldCharType="begin">
                <w:ffData>
                  <w:name w:val="Texte29"/>
                  <w:enabled/>
                  <w:calcOnExit w:val="0"/>
                  <w:textInput/>
                </w:ffData>
              </w:fldChar>
            </w:r>
            <w:bookmarkStart w:id="33" w:name="Texte2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33"/>
          </w:p>
        </w:tc>
        <w:tc>
          <w:tcPr>
            <w:tcW w:w="2155" w:type="dxa"/>
            <w:shd w:val="clear" w:color="auto" w:fill="auto"/>
          </w:tcPr>
          <w:p w14:paraId="4406F0D7"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59523C2C"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6ECD6870" w14:textId="42DB5C8B" w:rsidR="002D2B87" w:rsidRPr="008A755E" w:rsidRDefault="00EF1818" w:rsidP="00EF1818">
            <w:pPr>
              <w:pStyle w:val="Paragraphedeliste"/>
              <w:ind w:left="356" w:hanging="356"/>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411A42" w14:paraId="584F077B" w14:textId="77777777" w:rsidTr="00411A42">
        <w:trPr>
          <w:trHeight w:val="439"/>
        </w:trPr>
        <w:tc>
          <w:tcPr>
            <w:tcW w:w="7504" w:type="dxa"/>
            <w:shd w:val="clear" w:color="auto" w:fill="auto"/>
          </w:tcPr>
          <w:p w14:paraId="66BC10E2" w14:textId="4000BCC1" w:rsidR="00411A42" w:rsidRDefault="00EF1818" w:rsidP="007D3223">
            <w:pPr>
              <w:rPr>
                <w:rFonts w:asciiTheme="majorHAnsi" w:hAnsiTheme="majorHAnsi" w:cstheme="majorHAnsi"/>
              </w:rPr>
            </w:pPr>
            <w:r>
              <w:rPr>
                <w:rFonts w:asciiTheme="majorHAnsi" w:hAnsiTheme="majorHAnsi" w:cstheme="majorHAnsi"/>
              </w:rPr>
              <w:fldChar w:fldCharType="begin">
                <w:ffData>
                  <w:name w:val="Texte24"/>
                  <w:enabled/>
                  <w:calcOnExit w:val="0"/>
                  <w:textInput/>
                </w:ffData>
              </w:fldChar>
            </w:r>
            <w:bookmarkStart w:id="34" w:name="Texte2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4624FC">
              <w:rPr>
                <w:rFonts w:asciiTheme="majorHAnsi" w:hAnsiTheme="majorHAnsi" w:cstheme="majorHAnsi"/>
              </w:rPr>
              <w:t xml:space="preserve">Rappels fréquents auprès des </w:t>
            </w:r>
            <w:r w:rsidR="00753B37">
              <w:rPr>
                <w:rFonts w:asciiTheme="majorHAnsi" w:hAnsiTheme="majorHAnsi" w:cstheme="majorHAnsi"/>
              </w:rPr>
              <w:t>élèves de l'importance de s'adresser à un adulte signifiant pour dénoncer une situation vécue.</w:t>
            </w:r>
            <w:r>
              <w:rPr>
                <w:rFonts w:asciiTheme="majorHAnsi" w:hAnsiTheme="majorHAnsi" w:cstheme="majorHAnsi"/>
              </w:rPr>
              <w:fldChar w:fldCharType="end"/>
            </w:r>
            <w:bookmarkEnd w:id="34"/>
          </w:p>
        </w:tc>
        <w:tc>
          <w:tcPr>
            <w:tcW w:w="2571" w:type="dxa"/>
            <w:shd w:val="clear" w:color="auto" w:fill="auto"/>
          </w:tcPr>
          <w:p w14:paraId="57E09CEB" w14:textId="4383D4CF" w:rsidR="00411A42" w:rsidRDefault="00EF1818" w:rsidP="007D3223">
            <w:pPr>
              <w:rPr>
                <w:rFonts w:asciiTheme="majorHAnsi" w:hAnsiTheme="majorHAnsi" w:cstheme="majorHAnsi"/>
              </w:rPr>
            </w:pPr>
            <w:r>
              <w:rPr>
                <w:rFonts w:asciiTheme="majorHAnsi" w:hAnsiTheme="majorHAnsi" w:cstheme="majorHAnsi"/>
              </w:rPr>
              <w:fldChar w:fldCharType="begin">
                <w:ffData>
                  <w:name w:val="Texte30"/>
                  <w:enabled/>
                  <w:calcOnExit w:val="0"/>
                  <w:textInput/>
                </w:ffData>
              </w:fldChar>
            </w:r>
            <w:bookmarkStart w:id="35" w:name="Texte3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07F34">
              <w:rPr>
                <w:rFonts w:asciiTheme="majorHAnsi" w:hAnsiTheme="majorHAnsi" w:cstheme="majorHAnsi"/>
                <w:noProof/>
              </w:rPr>
              <w:t>Tous les niveaux</w:t>
            </w:r>
            <w:r>
              <w:rPr>
                <w:rFonts w:asciiTheme="majorHAnsi" w:hAnsiTheme="majorHAnsi" w:cstheme="majorHAnsi"/>
              </w:rPr>
              <w:fldChar w:fldCharType="end"/>
            </w:r>
            <w:bookmarkEnd w:id="35"/>
          </w:p>
        </w:tc>
        <w:tc>
          <w:tcPr>
            <w:tcW w:w="2155" w:type="dxa"/>
            <w:shd w:val="clear" w:color="auto" w:fill="auto"/>
          </w:tcPr>
          <w:p w14:paraId="3A9E9175"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703F066D"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5EF0D603" w14:textId="3CE66408" w:rsidR="00411A42"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r w:rsidR="00411A42" w14:paraId="7A1E29E5" w14:textId="77777777" w:rsidTr="00411A42">
        <w:trPr>
          <w:trHeight w:val="440"/>
        </w:trPr>
        <w:tc>
          <w:tcPr>
            <w:tcW w:w="7504" w:type="dxa"/>
            <w:shd w:val="clear" w:color="auto" w:fill="auto"/>
          </w:tcPr>
          <w:p w14:paraId="6ADEE414" w14:textId="67407349" w:rsidR="00411A42" w:rsidRDefault="00EF1818" w:rsidP="007D3223">
            <w:pPr>
              <w:rPr>
                <w:rFonts w:asciiTheme="majorHAnsi" w:hAnsiTheme="majorHAnsi" w:cstheme="majorHAnsi"/>
              </w:rPr>
            </w:pPr>
            <w:r>
              <w:rPr>
                <w:rFonts w:asciiTheme="majorHAnsi" w:hAnsiTheme="majorHAnsi" w:cstheme="majorHAnsi"/>
              </w:rPr>
              <w:fldChar w:fldCharType="begin">
                <w:ffData>
                  <w:name w:val="Texte25"/>
                  <w:enabled/>
                  <w:calcOnExit w:val="0"/>
                  <w:textInput/>
                </w:ffData>
              </w:fldChar>
            </w:r>
            <w:bookmarkStart w:id="36" w:name="Texte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B1248">
              <w:rPr>
                <w:rFonts w:asciiTheme="majorHAnsi" w:hAnsiTheme="majorHAnsi" w:cstheme="majorHAnsi"/>
                <w:noProof/>
              </w:rPr>
              <w:t xml:space="preserve">Travailler en collaboration avec le parent pour les situations plus problématiques </w:t>
            </w:r>
            <w:r>
              <w:rPr>
                <w:rFonts w:asciiTheme="majorHAnsi" w:hAnsiTheme="majorHAnsi" w:cstheme="majorHAnsi"/>
              </w:rPr>
              <w:fldChar w:fldCharType="end"/>
            </w:r>
            <w:bookmarkEnd w:id="36"/>
          </w:p>
        </w:tc>
        <w:tc>
          <w:tcPr>
            <w:tcW w:w="2571" w:type="dxa"/>
            <w:shd w:val="clear" w:color="auto" w:fill="auto"/>
          </w:tcPr>
          <w:p w14:paraId="03E0D0C6" w14:textId="7625C679" w:rsidR="00411A42" w:rsidRDefault="00EF1818" w:rsidP="007D3223">
            <w:pPr>
              <w:rPr>
                <w:rFonts w:asciiTheme="majorHAnsi" w:hAnsiTheme="majorHAnsi" w:cstheme="majorHAnsi"/>
              </w:rPr>
            </w:pPr>
            <w:r>
              <w:rPr>
                <w:rFonts w:asciiTheme="majorHAnsi" w:hAnsiTheme="majorHAnsi" w:cstheme="majorHAnsi"/>
              </w:rPr>
              <w:fldChar w:fldCharType="begin">
                <w:ffData>
                  <w:name w:val="Texte31"/>
                  <w:enabled/>
                  <w:calcOnExit w:val="0"/>
                  <w:textInput/>
                </w:ffData>
              </w:fldChar>
            </w:r>
            <w:bookmarkStart w:id="37" w:name="Texte3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B1248">
              <w:rPr>
                <w:rFonts w:asciiTheme="majorHAnsi" w:hAnsiTheme="majorHAnsi" w:cstheme="majorHAnsi"/>
                <w:noProof/>
              </w:rPr>
              <w:t>Tous les niveaux</w:t>
            </w:r>
            <w:r>
              <w:rPr>
                <w:rFonts w:asciiTheme="majorHAnsi" w:hAnsiTheme="majorHAnsi" w:cstheme="majorHAnsi"/>
              </w:rPr>
              <w:fldChar w:fldCharType="end"/>
            </w:r>
            <w:bookmarkEnd w:id="37"/>
          </w:p>
        </w:tc>
        <w:tc>
          <w:tcPr>
            <w:tcW w:w="2155" w:type="dxa"/>
            <w:shd w:val="clear" w:color="auto" w:fill="auto"/>
          </w:tcPr>
          <w:p w14:paraId="338E1917" w14:textId="77777777" w:rsidR="00EF1818"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Atteint </w:t>
            </w:r>
            <w:r>
              <w:rPr>
                <w:rFonts w:asciiTheme="majorHAnsi" w:hAnsiTheme="majorHAnsi" w:cstheme="majorHAnsi"/>
                <w:sz w:val="12"/>
                <w:szCs w:val="12"/>
              </w:rPr>
              <w:fldChar w:fldCharType="begin">
                <w:ffData>
                  <w:name w:val="CaseACocher1"/>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6D6547B7" w14:textId="77777777" w:rsidR="00EF1818" w:rsidRPr="008776A1" w:rsidRDefault="00EF1818" w:rsidP="00EF1818">
            <w:pPr>
              <w:rPr>
                <w:rFonts w:asciiTheme="majorHAnsi" w:hAnsiTheme="majorHAnsi" w:cstheme="majorHAnsi"/>
                <w:sz w:val="12"/>
                <w:szCs w:val="12"/>
              </w:rPr>
            </w:pPr>
            <w:r w:rsidRPr="008776A1">
              <w:rPr>
                <w:rFonts w:asciiTheme="majorHAnsi" w:hAnsiTheme="majorHAnsi" w:cstheme="majorHAnsi"/>
                <w:sz w:val="12"/>
                <w:szCs w:val="12"/>
              </w:rPr>
              <w:t>À poursuivre</w:t>
            </w:r>
            <w:r>
              <w:rPr>
                <w:rFonts w:asciiTheme="majorHAnsi" w:hAnsiTheme="majorHAnsi" w:cstheme="majorHAnsi"/>
                <w:sz w:val="12"/>
                <w:szCs w:val="12"/>
              </w:rPr>
              <w:t xml:space="preserve"> </w:t>
            </w:r>
            <w:r>
              <w:rPr>
                <w:rFonts w:asciiTheme="majorHAnsi" w:hAnsiTheme="majorHAnsi" w:cstheme="majorHAnsi"/>
                <w:sz w:val="12"/>
                <w:szCs w:val="12"/>
              </w:rPr>
              <w:fldChar w:fldCharType="begin">
                <w:ffData>
                  <w:name w:val="CaseACocher2"/>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p w14:paraId="62B5F8FF" w14:textId="617D38CE" w:rsidR="00411A42" w:rsidRDefault="00EF1818" w:rsidP="00EF1818">
            <w:pPr>
              <w:rPr>
                <w:rFonts w:asciiTheme="majorHAnsi" w:hAnsiTheme="majorHAnsi" w:cstheme="majorHAnsi"/>
                <w:sz w:val="12"/>
                <w:szCs w:val="12"/>
              </w:rPr>
            </w:pPr>
            <w:r>
              <w:rPr>
                <w:rFonts w:asciiTheme="majorHAnsi" w:hAnsiTheme="majorHAnsi" w:cstheme="majorHAnsi"/>
                <w:sz w:val="12"/>
                <w:szCs w:val="12"/>
              </w:rPr>
              <w:t xml:space="preserve">À retirer </w:t>
            </w:r>
            <w:r>
              <w:rPr>
                <w:rFonts w:asciiTheme="majorHAnsi" w:hAnsiTheme="majorHAnsi" w:cstheme="majorHAnsi"/>
                <w:sz w:val="12"/>
                <w:szCs w:val="12"/>
              </w:rPr>
              <w:fldChar w:fldCharType="begin">
                <w:ffData>
                  <w:name w:val="CaseACocher3"/>
                  <w:enabled/>
                  <w:calcOnExit w:val="0"/>
                  <w:checkBox>
                    <w:sizeAuto/>
                    <w:default w:val="0"/>
                  </w:checkBox>
                </w:ffData>
              </w:fldChar>
            </w:r>
            <w:r>
              <w:rPr>
                <w:rFonts w:asciiTheme="majorHAnsi" w:hAnsiTheme="majorHAnsi" w:cstheme="majorHAnsi"/>
                <w:sz w:val="12"/>
                <w:szCs w:val="12"/>
              </w:rPr>
              <w:instrText xml:space="preserve"> FORMCHECKBOX </w:instrText>
            </w:r>
            <w:r w:rsidR="00000000">
              <w:rPr>
                <w:rFonts w:asciiTheme="majorHAnsi" w:hAnsiTheme="majorHAnsi" w:cstheme="majorHAnsi"/>
                <w:sz w:val="12"/>
                <w:szCs w:val="12"/>
              </w:rPr>
            </w:r>
            <w:r w:rsidR="00000000">
              <w:rPr>
                <w:rFonts w:asciiTheme="majorHAnsi" w:hAnsiTheme="majorHAnsi" w:cstheme="majorHAnsi"/>
                <w:sz w:val="12"/>
                <w:szCs w:val="12"/>
              </w:rPr>
              <w:fldChar w:fldCharType="separate"/>
            </w:r>
            <w:r>
              <w:rPr>
                <w:rFonts w:asciiTheme="majorHAnsi" w:hAnsiTheme="majorHAnsi" w:cstheme="majorHAnsi"/>
                <w:sz w:val="12"/>
                <w:szCs w:val="12"/>
              </w:rPr>
              <w:fldChar w:fldCharType="end"/>
            </w:r>
          </w:p>
        </w:tc>
      </w:tr>
    </w:tbl>
    <w:p w14:paraId="6A92C398" w14:textId="40C5DB83" w:rsidR="0099535D" w:rsidRDefault="00411A42" w:rsidP="007D3223">
      <w:r>
        <w:rPr>
          <w:noProof/>
        </w:rPr>
        <w:lastRenderedPageBreak/>
        <mc:AlternateContent>
          <mc:Choice Requires="wps">
            <w:drawing>
              <wp:anchor distT="0" distB="0" distL="114300" distR="114300" simplePos="0" relativeHeight="251658252" behindDoc="0" locked="0" layoutInCell="1" allowOverlap="1" wp14:anchorId="4A1883CC" wp14:editId="70682F02">
                <wp:simplePos x="0" y="0"/>
                <wp:positionH relativeFrom="margin">
                  <wp:posOffset>-36830</wp:posOffset>
                </wp:positionH>
                <wp:positionV relativeFrom="paragraph">
                  <wp:posOffset>172720</wp:posOffset>
                </wp:positionV>
                <wp:extent cx="7870190" cy="527685"/>
                <wp:effectExtent l="38100" t="38100" r="111760" b="120015"/>
                <wp:wrapNone/>
                <wp:docPr id="11" name="Zone de texte 11"/>
                <wp:cNvGraphicFramePr/>
                <a:graphic xmlns:a="http://schemas.openxmlformats.org/drawingml/2006/main">
                  <a:graphicData uri="http://schemas.microsoft.com/office/word/2010/wordprocessingShape">
                    <wps:wsp>
                      <wps:cNvSpPr txBox="1"/>
                      <wps:spPr>
                        <a:xfrm>
                          <a:off x="0" y="0"/>
                          <a:ext cx="7870190" cy="527685"/>
                        </a:xfrm>
                        <a:prstGeom prst="rect">
                          <a:avLst/>
                        </a:prstGeom>
                        <a:solidFill>
                          <a:schemeClr val="lt1"/>
                        </a:solidFill>
                        <a:ln w="6350">
                          <a:solidFill>
                            <a:srgbClr val="00B0F0"/>
                          </a:solidFill>
                        </a:ln>
                        <a:effectLst>
                          <a:outerShdw blurRad="50800" dist="38100" dir="2700000" algn="tl" rotWithShape="0">
                            <a:prstClr val="black">
                              <a:alpha val="40000"/>
                            </a:prstClr>
                          </a:outerShdw>
                        </a:effectLst>
                      </wps:spPr>
                      <wps:txbx>
                        <w:txbxContent>
                          <w:p w14:paraId="7034F730" w14:textId="77777777" w:rsidR="00F54933" w:rsidRPr="003A06CF" w:rsidRDefault="00F54933" w:rsidP="00F54933">
                            <w:pPr>
                              <w:tabs>
                                <w:tab w:val="left" w:pos="1089"/>
                              </w:tabs>
                              <w:rPr>
                                <w:rFonts w:asciiTheme="majorHAnsi" w:hAnsiTheme="majorHAnsi" w:cstheme="majorHAnsi"/>
                                <w:sz w:val="18"/>
                                <w:szCs w:val="18"/>
                              </w:rPr>
                            </w:pPr>
                            <w:r w:rsidRPr="003A06CF">
                              <w:rPr>
                                <w:rFonts w:asciiTheme="majorHAnsi" w:hAnsiTheme="majorHAnsi" w:cstheme="majorHAnsi"/>
                                <w:sz w:val="18"/>
                                <w:szCs w:val="18"/>
                              </w:rPr>
                              <w:t>Les règles de conduite et les mesures de sécurité sont présentées aux élèves lors d’une activité de formation sur le civisme que la direction de l’école doit organiser annuellement en collaboration avec le personnel de l’école. Elles sont transmises aux parents de l’élève au début de l’année scolaire. (LIP art. 76)</w:t>
                            </w:r>
                          </w:p>
                          <w:p w14:paraId="0E6E06F2" w14:textId="77777777" w:rsidR="00F54933" w:rsidRDefault="00F54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83CC" id="Zone de texte 11" o:spid="_x0000_s1033" type="#_x0000_t202" style="position:absolute;left:0;text-align:left;margin-left:-2.9pt;margin-top:13.6pt;width:619.7pt;height:41.5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N/lQIAADkFAAAOAAAAZHJzL2Uyb0RvYy54bWysVFFv2jAQfp+0/2D5fSRQKBQ1VJSKaVLV&#10;VqNTnx3HIdYcn2cbku7X9+wQoN2epvFgfL7L5+++u/P1TVsrshfWSdAZHQ5SSoTmUEi9zeiP5/WX&#10;GSXOM10wBVpk9FU4erP4/Om6MXMxggpUISxBEO3mjclo5b2ZJ4njlaiZG4ARGp0l2Jp5NO02KSxr&#10;EL1WyShNL5MGbGEscOEcnt51TrqI+GUpuH8sSyc8URlFbj6uNq55WJPFNZtvLTOV5Aca7B9Y1Exq&#10;vPQIdcc8Izsr/4CqJbfgoPQDDnUCZSm5iDlgNsP0QzabihkRc0FxnDnK5P4fLH/Yb8yTJb69hRYL&#10;GARpjJs7PAz5tKWtwz8yJehHCV+PsonWE46H09k0HV6hi6NvMppeziYBJjl9bazzXwXUJGwyarEs&#10;US22v3e+C+1DwmUOlCzWUqlohFYQK2XJnmERlY8cEfxdlNKkyejlxSSNwO98zm7z4/dpepuuY93f&#10;Q6CldLhPxK5BXjHtnRd2UxUNydXOfmcFJpjOUsy1kCGTi9mwM7ClRtM0/Chhaouz4BUlFvyL9FWs&#10;Y5AtQIZEj2xyxfjPTgplKtalOI4wJ1kwOqoJPZlonfFMThULO9/mLZFIddpXM4fiFYuMdGIJneFr&#10;iTTumfNPzGLDI2scYv+IS6kAlYTDjpIK7O+/nYd47EP0UtLgAGXU/doxKyhR3zR26NVwPEZYH43x&#10;ZDpCw5578nOP3tUrwPIO8bkwPG5DvFf9trRQv+CsL8Ot6GKa490oc79d+W6s8a3gYrmMQThjhvl7&#10;vTE8QPfyP7cvzJpDM3ps4wfoR43NP/RkFxu+1LDceShlbNigc6cqFiMYOJ+xLIe3JDwA53aMOr14&#10;izcAAAD//wMAUEsDBBQABgAIAAAAIQCK9oZV4QAAAAoBAAAPAAAAZHJzL2Rvd25yZXYueG1sTI/B&#10;TsMwEETvSPyDtUhcUGs3oQkKcaqqAoHUXgiVuDrxkqSN11HstuHvcU9w29GMZt7mq8n07Iyj6yxJ&#10;WMwFMKTa6o4aCfvP19kTMOcVadVbQgk/6GBV3N7kKtP2Qh94Ln3DQgm5TElovR8yzl3dolFubgek&#10;4H3b0Sgf5NhwPapLKDc9j4RIuFEdhYVWDbhpsT6WJyOh/HrZUfo2HPQmqbapKB+PD/t3Ke/vpvUz&#10;MI+T/wvDFT+gQxGYKnsi7VgvYbYM5F5ClEbArn4UxwmwKlwLEQMvcv7/heIXAAD//wMAUEsBAi0A&#10;FAAGAAgAAAAhALaDOJL+AAAA4QEAABMAAAAAAAAAAAAAAAAAAAAAAFtDb250ZW50X1R5cGVzXS54&#10;bWxQSwECLQAUAAYACAAAACEAOP0h/9YAAACUAQAACwAAAAAAAAAAAAAAAAAvAQAAX3JlbHMvLnJl&#10;bHNQSwECLQAUAAYACAAAACEAYF8zf5UCAAA5BQAADgAAAAAAAAAAAAAAAAAuAgAAZHJzL2Uyb0Rv&#10;Yy54bWxQSwECLQAUAAYACAAAACEAivaGVeEAAAAKAQAADwAAAAAAAAAAAAAAAADvBAAAZHJzL2Rv&#10;d25yZXYueG1sUEsFBgAAAAAEAAQA8wAAAP0FAAAAAA==&#10;" fillcolor="white [3201]" strokecolor="#00b0f0" strokeweight=".5pt">
                <v:shadow on="t" color="black" opacity="26214f" origin="-.5,-.5" offset=".74836mm,.74836mm"/>
                <v:textbox>
                  <w:txbxContent>
                    <w:p w14:paraId="7034F730" w14:textId="77777777" w:rsidR="00F54933" w:rsidRPr="003A06CF" w:rsidRDefault="00F54933" w:rsidP="00F54933">
                      <w:pPr>
                        <w:tabs>
                          <w:tab w:val="left" w:pos="1089"/>
                        </w:tabs>
                        <w:rPr>
                          <w:rFonts w:asciiTheme="majorHAnsi" w:hAnsiTheme="majorHAnsi" w:cstheme="majorHAnsi"/>
                          <w:sz w:val="18"/>
                          <w:szCs w:val="18"/>
                        </w:rPr>
                      </w:pPr>
                      <w:r w:rsidRPr="003A06CF">
                        <w:rPr>
                          <w:rFonts w:asciiTheme="majorHAnsi" w:hAnsiTheme="majorHAnsi" w:cstheme="majorHAnsi"/>
                          <w:sz w:val="18"/>
                          <w:szCs w:val="18"/>
                        </w:rPr>
                        <w:t>Les règles de conduite et les mesures de sécurité sont présentées aux élèves lors d’une activité de formation sur le civisme que la direction de l’école doit organiser annuellement en collaboration avec le personnel de l’école. Elles sont transmises aux parents de l’élève au début de l’année scolaire. (LIP art. 76)</w:t>
                      </w:r>
                    </w:p>
                    <w:p w14:paraId="0E6E06F2" w14:textId="77777777" w:rsidR="00F54933" w:rsidRDefault="00F54933"/>
                  </w:txbxContent>
                </v:textbox>
                <w10:wrap anchorx="margin"/>
              </v:shape>
            </w:pict>
          </mc:Fallback>
        </mc:AlternateContent>
      </w:r>
    </w:p>
    <w:p w14:paraId="690A90C7" w14:textId="532EAD94" w:rsidR="0099535D" w:rsidRDefault="0099535D" w:rsidP="007D3223"/>
    <w:p w14:paraId="706374ED" w14:textId="3BE1055D" w:rsidR="00AA6E71" w:rsidRDefault="00AA6E71" w:rsidP="007D3223"/>
    <w:p w14:paraId="5FF9E976" w14:textId="34D05A92" w:rsidR="003F5C3B" w:rsidRDefault="003F5C3B" w:rsidP="007D3223"/>
    <w:p w14:paraId="6336DDE2" w14:textId="37580040" w:rsidR="003F5C3B" w:rsidRDefault="003F5C3B" w:rsidP="007D3223"/>
    <w:p w14:paraId="460E755C" w14:textId="4B3C72F8" w:rsidR="00AE0E8F" w:rsidRDefault="00AE0E8F" w:rsidP="007D3223"/>
    <w:p w14:paraId="69137C2B" w14:textId="77777777" w:rsidR="006F6C91" w:rsidRDefault="006F6C91" w:rsidP="007D3223"/>
    <w:p w14:paraId="4E86CB3E" w14:textId="380994E3" w:rsidR="00367218" w:rsidRPr="00AA6E71" w:rsidRDefault="003A62A5" w:rsidP="00AA6E71">
      <w:pPr>
        <w:pStyle w:val="Paragraphedeliste"/>
        <w:numPr>
          <w:ilvl w:val="0"/>
          <w:numId w:val="2"/>
        </w:numPr>
        <w:ind w:left="284" w:hanging="284"/>
        <w:rPr>
          <w:rFonts w:asciiTheme="majorHAnsi" w:hAnsiTheme="majorHAnsi" w:cstheme="majorHAnsi"/>
          <w:b/>
          <w:bCs/>
          <w:sz w:val="24"/>
          <w:szCs w:val="24"/>
        </w:rPr>
      </w:pPr>
      <w:r w:rsidRPr="00AA6E71">
        <w:rPr>
          <w:rFonts w:asciiTheme="majorHAnsi" w:hAnsiTheme="majorHAnsi" w:cstheme="majorHAnsi"/>
          <w:b/>
          <w:bCs/>
          <w:sz w:val="24"/>
          <w:szCs w:val="24"/>
        </w:rPr>
        <w:t>Collaboration des parents</w:t>
      </w:r>
      <w:r w:rsidR="00636066" w:rsidRPr="00AA6E71">
        <w:rPr>
          <w:rFonts w:asciiTheme="majorHAnsi" w:hAnsiTheme="majorHAnsi" w:cstheme="majorHAnsi"/>
          <w:b/>
          <w:bCs/>
          <w:sz w:val="24"/>
          <w:szCs w:val="24"/>
        </w:rPr>
        <w:t xml:space="preserve"> </w:t>
      </w:r>
      <w:r w:rsidR="00636066" w:rsidRPr="00333FF8">
        <w:rPr>
          <w:rFonts w:asciiTheme="majorHAnsi" w:hAnsiTheme="majorHAnsi" w:cstheme="majorHAnsi"/>
          <w:b/>
          <w:bCs/>
          <w:sz w:val="16"/>
          <w:szCs w:val="16"/>
        </w:rPr>
        <w:t>(LIP art. 75.1.3)</w:t>
      </w:r>
    </w:p>
    <w:p w14:paraId="7628AD98" w14:textId="79F80A72" w:rsidR="00636066" w:rsidRDefault="00636066" w:rsidP="00636066">
      <w:pPr>
        <w:pStyle w:val="Paragraphedeliste"/>
        <w:ind w:left="284"/>
        <w:rPr>
          <w:rFonts w:asciiTheme="majorHAnsi" w:hAnsiTheme="majorHAnsi" w:cstheme="majorHAnsi"/>
          <w:sz w:val="24"/>
          <w:szCs w:val="24"/>
        </w:rPr>
      </w:pPr>
      <w:r>
        <w:rPr>
          <w:rFonts w:asciiTheme="majorHAnsi" w:hAnsiTheme="majorHAnsi" w:cstheme="majorHAnsi"/>
          <w:noProof/>
          <w:sz w:val="24"/>
          <w:szCs w:val="24"/>
          <w:lang w:eastAsia="fr-CA"/>
        </w:rPr>
        <mc:AlternateContent>
          <mc:Choice Requires="wps">
            <w:drawing>
              <wp:anchor distT="0" distB="0" distL="114300" distR="114300" simplePos="0" relativeHeight="251658244" behindDoc="0" locked="0" layoutInCell="1" allowOverlap="1" wp14:anchorId="10711BFE" wp14:editId="761AB754">
                <wp:simplePos x="0" y="0"/>
                <wp:positionH relativeFrom="column">
                  <wp:posOffset>15240</wp:posOffset>
                </wp:positionH>
                <wp:positionV relativeFrom="paragraph">
                  <wp:posOffset>158750</wp:posOffset>
                </wp:positionV>
                <wp:extent cx="7738110" cy="15240"/>
                <wp:effectExtent l="0" t="0" r="34290" b="22860"/>
                <wp:wrapNone/>
                <wp:docPr id="13" name="Connecteur droit 13"/>
                <wp:cNvGraphicFramePr/>
                <a:graphic xmlns:a="http://schemas.openxmlformats.org/drawingml/2006/main">
                  <a:graphicData uri="http://schemas.microsoft.com/office/word/2010/wordprocessingShape">
                    <wps:wsp>
                      <wps:cNvCnPr/>
                      <wps:spPr>
                        <a:xfrm flipV="1">
                          <a:off x="0" y="0"/>
                          <a:ext cx="773811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7790B" id="Connecteur droit 13"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1.2pt,12.5pt" to="61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OqAEAAJYDAAAOAAAAZHJzL2Uyb0RvYy54bWysU01v1DAQvVfiP1i+d5NsgVbRZntoRS8I&#10;KgrcXWe8seov2WaT/feMJ7spKiAh1Ivlj3lv5r0Zb64na9geYtLedbxZ1ZyBk77Xbtfxb18/nF9x&#10;lrJwvTDeQccPkPj19s3ZZgwtrP3gTQ+RIYlL7Rg6PuQc2qpKcgAr0soHcPiofLQi4zHuqj6KEdmt&#10;qdZ1/b4afexD9BJSwtvb+ZFviV8pkPmzUgkyMx3H2jKtkdbHslbbjWh3UYRBy2MZ4j+qsEI7TLpQ&#10;3Yos2I+of6OyWkafvMor6W3lldISSAOqaeoXah4GEYC0oDkpLDal16OVn/Y37j6iDWNIbQr3saiY&#10;VLRMGR2+Y09JF1bKJrLtsNgGU2YSLy8vL66aBt2V+Na8W78lW6uZptCFmPIdeMvKpuNGu6JKtGL/&#10;MWVMjaGnEDw8F0K7fDBQgo37AorpHhPOJdGMwI2JbC+wu/1TU7qJXBRZIEobs4BqSvlX0DG2wIDm&#10;5l+BSzRl9C4vQKudj3/KmqdTqWqOP6metRbZj74/UFvIDmw+KTsOapmuX88Ef/5O258AAAD//wMA&#10;UEsDBBQABgAIAAAAIQAH3NAu2AAAAAgBAAAPAAAAZHJzL2Rvd25yZXYueG1sTE/LbsIwELxX6j9Y&#10;W4lbsYkIoDQOAiTUc4ELNydekqjxOsQG0r/vcmpP+5jRPPL16DpxxyG0njTMpgoEUuVtS7WG03H/&#10;vgIRoiFrOk+o4QcDrIvXl9xk1j/oC++HWAsWoZAZDU2MfSZlqBp0Jkx9j8TYxQ/ORD6HWtrBPFjc&#10;dTJRaiGdaYkdGtPjrsHq+3BzGo6fTo1lbHdI16XanLfpgs6p1pO3cfMBIuIY/8jwjM/RoeBMpb+R&#10;DaLTkMyZyCPlRk84SWa8lfxZzkEWufxfoPgFAAD//wMAUEsBAi0AFAAGAAgAAAAhALaDOJL+AAAA&#10;4QEAABMAAAAAAAAAAAAAAAAAAAAAAFtDb250ZW50X1R5cGVzXS54bWxQSwECLQAUAAYACAAAACEA&#10;OP0h/9YAAACUAQAACwAAAAAAAAAAAAAAAAAvAQAAX3JlbHMvLnJlbHNQSwECLQAUAAYACAAAACEA&#10;mS/jDqgBAACWAwAADgAAAAAAAAAAAAAAAAAuAgAAZHJzL2Uyb0RvYy54bWxQSwECLQAUAAYACAAA&#10;ACEAB9zQLtgAAAAIAQAADwAAAAAAAAAAAAAAAAACBAAAZHJzL2Rvd25yZXYueG1sUEsFBgAAAAAE&#10;AAQA8wAAAAcFAAAAAA==&#10;" strokecolor="black [3200]" strokeweight=".5pt">
                <v:stroke joinstyle="miter"/>
              </v:line>
            </w:pict>
          </mc:Fallback>
        </mc:AlternateContent>
      </w:r>
    </w:p>
    <w:p w14:paraId="47E9DA3B" w14:textId="77777777" w:rsidR="008E642D" w:rsidRDefault="008E642D" w:rsidP="00636066"/>
    <w:tbl>
      <w:tblPr>
        <w:tblStyle w:val="Grilledutableau"/>
        <w:tblW w:w="0" w:type="auto"/>
        <w:tblLook w:val="04A0" w:firstRow="1" w:lastRow="0" w:firstColumn="1" w:lastColumn="0" w:noHBand="0" w:noVBand="1"/>
      </w:tblPr>
      <w:tblGrid>
        <w:gridCol w:w="12230"/>
      </w:tblGrid>
      <w:tr w:rsidR="00DC5AF1" w14:paraId="4C1607C5" w14:textId="77777777" w:rsidTr="003F15E8">
        <w:tc>
          <w:tcPr>
            <w:tcW w:w="12230" w:type="dxa"/>
            <w:shd w:val="clear" w:color="auto" w:fill="E7E6E6" w:themeFill="background2"/>
          </w:tcPr>
          <w:p w14:paraId="7D1A0910" w14:textId="27F19ADE" w:rsidR="00DC5AF1" w:rsidRPr="003A06CF" w:rsidRDefault="00317BC4" w:rsidP="000D6740">
            <w:pPr>
              <w:pStyle w:val="Paragraphedeliste"/>
              <w:numPr>
                <w:ilvl w:val="0"/>
                <w:numId w:val="7"/>
              </w:numPr>
              <w:ind w:left="315" w:hanging="284"/>
              <w:rPr>
                <w:rFonts w:asciiTheme="majorHAnsi" w:hAnsiTheme="majorHAnsi" w:cstheme="majorHAnsi"/>
                <w:sz w:val="18"/>
                <w:szCs w:val="18"/>
              </w:rPr>
            </w:pPr>
            <w:r w:rsidRPr="003A06CF">
              <w:rPr>
                <w:rFonts w:asciiTheme="majorHAnsi" w:hAnsiTheme="majorHAnsi" w:cstheme="majorHAnsi"/>
                <w:sz w:val="18"/>
                <w:szCs w:val="18"/>
              </w:rPr>
              <w:t>L’école s’engage à informer</w:t>
            </w:r>
            <w:r w:rsidR="00EB50BD" w:rsidRPr="003A06CF">
              <w:rPr>
                <w:rFonts w:asciiTheme="majorHAnsi" w:hAnsiTheme="majorHAnsi" w:cstheme="majorHAnsi"/>
                <w:sz w:val="18"/>
                <w:szCs w:val="18"/>
              </w:rPr>
              <w:t xml:space="preserve"> les parents</w:t>
            </w:r>
            <w:r w:rsidRPr="003A06CF">
              <w:rPr>
                <w:rFonts w:asciiTheme="majorHAnsi" w:hAnsiTheme="majorHAnsi" w:cstheme="majorHAnsi"/>
                <w:sz w:val="18"/>
                <w:szCs w:val="18"/>
              </w:rPr>
              <w:t xml:space="preserve"> des situations de violence ou d’intimidation pour lesquelles </w:t>
            </w:r>
            <w:r w:rsidR="00EB50BD" w:rsidRPr="003A06CF">
              <w:rPr>
                <w:rFonts w:asciiTheme="majorHAnsi" w:hAnsiTheme="majorHAnsi" w:cstheme="majorHAnsi"/>
                <w:sz w:val="18"/>
                <w:szCs w:val="18"/>
              </w:rPr>
              <w:t>leur</w:t>
            </w:r>
            <w:r w:rsidRPr="003A06CF">
              <w:rPr>
                <w:rFonts w:asciiTheme="majorHAnsi" w:hAnsiTheme="majorHAnsi" w:cstheme="majorHAnsi"/>
                <w:sz w:val="18"/>
                <w:szCs w:val="18"/>
              </w:rPr>
              <w:t xml:space="preserve"> enfant a été impliqué, que ce soit à titre de </w:t>
            </w:r>
            <w:r w:rsidR="003F15E8" w:rsidRPr="003A06CF">
              <w:rPr>
                <w:rFonts w:asciiTheme="majorHAnsi" w:hAnsiTheme="majorHAnsi" w:cstheme="majorHAnsi"/>
                <w:sz w:val="18"/>
                <w:szCs w:val="18"/>
              </w:rPr>
              <w:t>victime,</w:t>
            </w:r>
            <w:r w:rsidR="003F15E8">
              <w:rPr>
                <w:rFonts w:asciiTheme="majorHAnsi" w:hAnsiTheme="majorHAnsi" w:cstheme="majorHAnsi"/>
                <w:sz w:val="18"/>
                <w:szCs w:val="18"/>
              </w:rPr>
              <w:t xml:space="preserve"> </w:t>
            </w:r>
            <w:r w:rsidR="003F15E8" w:rsidRPr="003A06CF">
              <w:rPr>
                <w:rFonts w:asciiTheme="majorHAnsi" w:hAnsiTheme="majorHAnsi" w:cstheme="majorHAnsi"/>
                <w:sz w:val="18"/>
                <w:szCs w:val="18"/>
              </w:rPr>
              <w:t>d’auteurs</w:t>
            </w:r>
            <w:r w:rsidR="007153B3">
              <w:rPr>
                <w:rFonts w:asciiTheme="majorHAnsi" w:hAnsiTheme="majorHAnsi" w:cstheme="majorHAnsi"/>
                <w:sz w:val="18"/>
                <w:szCs w:val="18"/>
              </w:rPr>
              <w:t xml:space="preserve"> ou de témoins (au besoin)</w:t>
            </w:r>
          </w:p>
          <w:p w14:paraId="3E4A6B81" w14:textId="02BC18AE" w:rsidR="00317BC4" w:rsidRPr="003A06CF" w:rsidRDefault="00EB50BD" w:rsidP="000D6740">
            <w:pPr>
              <w:pStyle w:val="Paragraphedeliste"/>
              <w:numPr>
                <w:ilvl w:val="0"/>
                <w:numId w:val="7"/>
              </w:numPr>
              <w:ind w:left="315" w:hanging="284"/>
              <w:rPr>
                <w:rFonts w:asciiTheme="majorHAnsi" w:hAnsiTheme="majorHAnsi" w:cstheme="majorHAnsi"/>
                <w:sz w:val="18"/>
                <w:szCs w:val="18"/>
              </w:rPr>
            </w:pPr>
            <w:r w:rsidRPr="003A06CF">
              <w:rPr>
                <w:rFonts w:asciiTheme="majorHAnsi" w:hAnsiTheme="majorHAnsi" w:cstheme="majorHAnsi"/>
                <w:sz w:val="18"/>
                <w:szCs w:val="18"/>
              </w:rPr>
              <w:t xml:space="preserve">Diffusion du plan d’action </w:t>
            </w:r>
            <w:r w:rsidR="00A0302F" w:rsidRPr="003A06CF">
              <w:rPr>
                <w:rFonts w:asciiTheme="majorHAnsi" w:hAnsiTheme="majorHAnsi" w:cstheme="majorHAnsi"/>
                <w:sz w:val="18"/>
                <w:szCs w:val="18"/>
              </w:rPr>
              <w:t xml:space="preserve">aux parents </w:t>
            </w:r>
            <w:r w:rsidR="00FA6FF0" w:rsidRPr="003A06CF">
              <w:rPr>
                <w:rFonts w:asciiTheme="majorHAnsi" w:hAnsiTheme="majorHAnsi" w:cstheme="majorHAnsi"/>
                <w:sz w:val="18"/>
                <w:szCs w:val="18"/>
              </w:rPr>
              <w:t>(</w:t>
            </w:r>
            <w:r w:rsidR="00865B70" w:rsidRPr="003A06CF">
              <w:rPr>
                <w:rFonts w:asciiTheme="majorHAnsi" w:hAnsiTheme="majorHAnsi" w:cstheme="majorHAnsi"/>
                <w:sz w:val="18"/>
                <w:szCs w:val="18"/>
              </w:rPr>
              <w:t xml:space="preserve">ex. : site </w:t>
            </w:r>
            <w:r w:rsidR="00A30A3E" w:rsidRPr="003A06CF">
              <w:rPr>
                <w:rFonts w:asciiTheme="majorHAnsi" w:hAnsiTheme="majorHAnsi" w:cstheme="majorHAnsi"/>
                <w:sz w:val="18"/>
                <w:szCs w:val="18"/>
              </w:rPr>
              <w:t>web de l’école, l’agenda scolaire, courriel, page Facebook, etc.)</w:t>
            </w:r>
          </w:p>
          <w:p w14:paraId="44F6D354" w14:textId="4C808AF9" w:rsidR="00901298" w:rsidRPr="00696E98" w:rsidRDefault="00696E98" w:rsidP="00696E98">
            <w:pPr>
              <w:pStyle w:val="Paragraphedeliste"/>
              <w:numPr>
                <w:ilvl w:val="0"/>
                <w:numId w:val="7"/>
              </w:numPr>
              <w:ind w:left="315" w:hanging="284"/>
              <w:rPr>
                <w:rFonts w:asciiTheme="majorHAnsi" w:hAnsiTheme="majorHAnsi" w:cstheme="majorHAnsi"/>
                <w:sz w:val="20"/>
                <w:szCs w:val="20"/>
              </w:rPr>
            </w:pPr>
            <w:r w:rsidRPr="003A06CF">
              <w:rPr>
                <w:rFonts w:asciiTheme="majorHAnsi" w:hAnsiTheme="majorHAnsi" w:cstheme="majorHAnsi"/>
                <w:sz w:val="18"/>
                <w:szCs w:val="18"/>
              </w:rPr>
              <w:t>Diffusion du code de vie (ex. : site web de l’école, l’agenda scolaire, courriel, page Facebook, etc.)</w:t>
            </w:r>
          </w:p>
        </w:tc>
      </w:tr>
    </w:tbl>
    <w:p w14:paraId="6CE43755" w14:textId="77777777" w:rsidR="00DC5AF1" w:rsidRDefault="00DC5AF1" w:rsidP="00636066"/>
    <w:p w14:paraId="3A513A96" w14:textId="39312E71" w:rsidR="00CE30EE" w:rsidRPr="00A1644E" w:rsidRDefault="00855AD7" w:rsidP="00855AD7">
      <w:pPr>
        <w:pStyle w:val="Paragraphedeliste"/>
        <w:numPr>
          <w:ilvl w:val="0"/>
          <w:numId w:val="2"/>
        </w:numPr>
        <w:ind w:left="284"/>
        <w:rPr>
          <w:rFonts w:asciiTheme="majorHAnsi" w:hAnsiTheme="majorHAnsi" w:cstheme="majorHAnsi"/>
          <w:b/>
          <w:bCs/>
          <w:sz w:val="24"/>
          <w:szCs w:val="24"/>
        </w:rPr>
      </w:pPr>
      <w:r w:rsidRPr="00A1644E">
        <w:rPr>
          <w:rFonts w:asciiTheme="majorHAnsi" w:hAnsiTheme="majorHAnsi" w:cstheme="majorHAnsi"/>
          <w:b/>
          <w:bCs/>
          <w:sz w:val="24"/>
          <w:szCs w:val="24"/>
        </w:rPr>
        <w:t>Modalités pour effectuer un signalement</w:t>
      </w:r>
      <w:r w:rsidR="00FA2CF4" w:rsidRPr="00A1644E">
        <w:rPr>
          <w:rFonts w:asciiTheme="majorHAnsi" w:hAnsiTheme="majorHAnsi" w:cstheme="majorHAnsi"/>
          <w:b/>
          <w:bCs/>
          <w:sz w:val="24"/>
          <w:szCs w:val="24"/>
        </w:rPr>
        <w:t xml:space="preserve"> </w:t>
      </w:r>
      <w:r w:rsidR="00FA2CF4" w:rsidRPr="00A1644E">
        <w:rPr>
          <w:rFonts w:asciiTheme="majorHAnsi" w:hAnsiTheme="majorHAnsi" w:cstheme="majorHAnsi"/>
          <w:b/>
          <w:bCs/>
          <w:sz w:val="18"/>
          <w:szCs w:val="18"/>
        </w:rPr>
        <w:t>(LIP art. 75.1.4</w:t>
      </w:r>
      <w:r w:rsidR="00827E00" w:rsidRPr="00A1644E">
        <w:rPr>
          <w:rFonts w:asciiTheme="majorHAnsi" w:hAnsiTheme="majorHAnsi" w:cstheme="majorHAnsi"/>
          <w:b/>
          <w:bCs/>
          <w:sz w:val="18"/>
          <w:szCs w:val="18"/>
        </w:rPr>
        <w:t>)</w:t>
      </w:r>
    </w:p>
    <w:p w14:paraId="53FE4C8A" w14:textId="54A2FF77" w:rsidR="00FA2CF4" w:rsidRPr="00855AD7" w:rsidRDefault="00FA2CF4" w:rsidP="00FA2CF4">
      <w:pPr>
        <w:pStyle w:val="Paragraphedeliste"/>
        <w:ind w:left="284"/>
        <w:rPr>
          <w:rFonts w:asciiTheme="majorHAnsi" w:hAnsiTheme="majorHAnsi" w:cstheme="majorHAnsi"/>
          <w:sz w:val="24"/>
          <w:szCs w:val="24"/>
        </w:rPr>
      </w:pPr>
      <w:r>
        <w:rPr>
          <w:rFonts w:asciiTheme="majorHAnsi" w:hAnsiTheme="majorHAnsi" w:cstheme="majorHAnsi"/>
          <w:noProof/>
          <w:sz w:val="24"/>
          <w:szCs w:val="24"/>
          <w:lang w:eastAsia="fr-CA"/>
        </w:rPr>
        <mc:AlternateContent>
          <mc:Choice Requires="wps">
            <w:drawing>
              <wp:anchor distT="0" distB="0" distL="114300" distR="114300" simplePos="0" relativeHeight="251658245" behindDoc="0" locked="0" layoutInCell="1" allowOverlap="1" wp14:anchorId="0C2F5BBD" wp14:editId="2A6263B3">
                <wp:simplePos x="0" y="0"/>
                <wp:positionH relativeFrom="column">
                  <wp:posOffset>-15240</wp:posOffset>
                </wp:positionH>
                <wp:positionV relativeFrom="paragraph">
                  <wp:posOffset>106045</wp:posOffset>
                </wp:positionV>
                <wp:extent cx="7757160" cy="15240"/>
                <wp:effectExtent l="0" t="0" r="34290" b="22860"/>
                <wp:wrapNone/>
                <wp:docPr id="14" name="Connecteur droit 14"/>
                <wp:cNvGraphicFramePr/>
                <a:graphic xmlns:a="http://schemas.openxmlformats.org/drawingml/2006/main">
                  <a:graphicData uri="http://schemas.microsoft.com/office/word/2010/wordprocessingShape">
                    <wps:wsp>
                      <wps:cNvCnPr/>
                      <wps:spPr>
                        <a:xfrm flipV="1">
                          <a:off x="0" y="0"/>
                          <a:ext cx="7757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334D8" id="Connecteur droit 14" o:spid="_x0000_s1026" style="position:absolute;flip:y;z-index:251658245;visibility:visible;mso-wrap-style:square;mso-wrap-distance-left:9pt;mso-wrap-distance-top:0;mso-wrap-distance-right:9pt;mso-wrap-distance-bottom:0;mso-position-horizontal:absolute;mso-position-horizontal-relative:text;mso-position-vertical:absolute;mso-position-vertical-relative:text" from="-1.2pt,8.35pt" to="60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RpwEAAJYDAAAOAAAAZHJzL2Uyb0RvYy54bWysU8tu2zAQvBfoPxC815KMJC4EyzkkaC5F&#10;G/R1Z6ilRZQvkKwl/32XK1sJmhYoglwIPnZmd2aX2+vJGnaAmLR3HW9WNWfgpO+123f8+7cP795z&#10;lrJwvTDeQcePkPj17u2b7RhaWPvBmx4iQxKX2jF0fMg5tFWV5ABWpJUP4PBR+WhFxmPcV30UI7Jb&#10;U63r+qoafexD9BJSwtvb+ZHviF8pkPmzUgkyMx3H2jKtkdaHsla7rWj3UYRBy1MZ4gVVWKEdJl2o&#10;bkUW7FfUz6isltEnr/JKelt5pbQE0oBqmvoPNV8HEYC0oDkpLDal16OVnw437j6iDWNIbQr3saiY&#10;VLRMGR1+YE9JF1bKJrLtuNgGU2YSLzeby01zhe5KfGsu1xdkazXTFLoQU74Db1nZdNxoV1SJVhw+&#10;poypMfQcgofHQmiXjwZKsHFfQDHdY8K5JJoRuDGRHQR2t//ZlG4iF0UWiNLGLKCaUv4TdIotMKC5&#10;+V/gEk0ZvcsL0Grn49+y5ulcqprjz6pnrUX2g++P1BayA5tPyk6DWqbr6Zngj99p9xsAAP//AwBQ&#10;SwMEFAAGAAgAAAAhAMLDMX/cAAAACQEAAA8AAABkcnMvZG93bnJldi54bWxMj0FvwjAMhe+T9h8i&#10;T9oNklajjNIUMaRp5wEXbmnjtRWN0zUBun8/c9putt/T8/eKzeR6ccUxdJ40JHMFAqn2tqNGw/Hw&#10;PnsFEaIha3pPqOEHA2zKx4fC5Nbf6BOv+9gIDqGQGw1tjEMuZahbdCbM/YDE2pcfnYm8jo20o7lx&#10;uOtlqlQmnemIP7RmwF2L9Xl/cRoOH05NVex2SN9LtT29LTI6LbR+fpq2axARp/hnhjs+o0PJTJW/&#10;kA2i1zBLX9jJ92wJ4q6nySoFUfG0SkCWhfzfoPwFAAD//wMAUEsBAi0AFAAGAAgAAAAhALaDOJL+&#10;AAAA4QEAABMAAAAAAAAAAAAAAAAAAAAAAFtDb250ZW50X1R5cGVzXS54bWxQSwECLQAUAAYACAAA&#10;ACEAOP0h/9YAAACUAQAACwAAAAAAAAAAAAAAAAAvAQAAX3JlbHMvLnJlbHNQSwECLQAUAAYACAAA&#10;ACEAmuS6UacBAACWAwAADgAAAAAAAAAAAAAAAAAuAgAAZHJzL2Uyb0RvYy54bWxQSwECLQAUAAYA&#10;CAAAACEAwsMxf9wAAAAJAQAADwAAAAAAAAAAAAAAAAABBAAAZHJzL2Rvd25yZXYueG1sUEsFBgAA&#10;AAAEAAQA8wAAAAoFAAAAAA==&#10;" strokecolor="black [3200]" strokeweight=".5pt">
                <v:stroke joinstyle="miter"/>
              </v:line>
            </w:pict>
          </mc:Fallback>
        </mc:AlternateContent>
      </w:r>
    </w:p>
    <w:p w14:paraId="16CC63C1" w14:textId="06D9882D" w:rsidR="004761D5" w:rsidRDefault="004761D5" w:rsidP="00636066"/>
    <w:tbl>
      <w:tblPr>
        <w:tblStyle w:val="Grilledutableau"/>
        <w:tblW w:w="0" w:type="auto"/>
        <w:shd w:val="clear" w:color="auto" w:fill="E7E6E6" w:themeFill="background2"/>
        <w:tblLook w:val="04A0" w:firstRow="1" w:lastRow="0" w:firstColumn="1" w:lastColumn="0" w:noHBand="0" w:noVBand="1"/>
      </w:tblPr>
      <w:tblGrid>
        <w:gridCol w:w="12210"/>
      </w:tblGrid>
      <w:tr w:rsidR="0090126A" w14:paraId="50B66DE7" w14:textId="77777777" w:rsidTr="004154F1">
        <w:tc>
          <w:tcPr>
            <w:tcW w:w="12210" w:type="dxa"/>
            <w:tcBorders>
              <w:top w:val="single" w:sz="4" w:space="0" w:color="auto"/>
              <w:left w:val="single" w:sz="4" w:space="0" w:color="auto"/>
              <w:bottom w:val="single" w:sz="4" w:space="0" w:color="auto"/>
              <w:right w:val="single" w:sz="4" w:space="0" w:color="auto"/>
            </w:tcBorders>
            <w:shd w:val="clear" w:color="auto" w:fill="E7E6E6" w:themeFill="background2"/>
          </w:tcPr>
          <w:p w14:paraId="78DCFBD7" w14:textId="454C6356" w:rsidR="003E53CA" w:rsidRPr="003A06CF" w:rsidRDefault="00AE6719" w:rsidP="00592816">
            <w:pPr>
              <w:pStyle w:val="Paragraphedeliste"/>
              <w:numPr>
                <w:ilvl w:val="0"/>
                <w:numId w:val="8"/>
              </w:numPr>
              <w:ind w:left="315" w:hanging="284"/>
              <w:rPr>
                <w:rFonts w:asciiTheme="majorHAnsi" w:hAnsiTheme="majorHAnsi" w:cstheme="majorHAnsi"/>
                <w:sz w:val="18"/>
                <w:szCs w:val="18"/>
              </w:rPr>
            </w:pPr>
            <w:r w:rsidRPr="003A06CF">
              <w:rPr>
                <w:rFonts w:asciiTheme="majorHAnsi" w:hAnsiTheme="majorHAnsi" w:cstheme="majorHAnsi"/>
                <w:sz w:val="18"/>
                <w:szCs w:val="18"/>
              </w:rPr>
              <w:t>Une personne (élève, parent ou membre de l’équipe-école)</w:t>
            </w:r>
            <w:r w:rsidR="00203C01" w:rsidRPr="003A06CF">
              <w:rPr>
                <w:rFonts w:asciiTheme="majorHAnsi" w:hAnsiTheme="majorHAnsi" w:cstheme="majorHAnsi"/>
                <w:sz w:val="18"/>
                <w:szCs w:val="18"/>
              </w:rPr>
              <w:t xml:space="preserve"> </w:t>
            </w:r>
            <w:r w:rsidR="00D90DF4" w:rsidRPr="003A06CF">
              <w:rPr>
                <w:rFonts w:asciiTheme="majorHAnsi" w:hAnsiTheme="majorHAnsi" w:cstheme="majorHAnsi"/>
                <w:sz w:val="18"/>
                <w:szCs w:val="18"/>
              </w:rPr>
              <w:t>peut</w:t>
            </w:r>
            <w:r w:rsidR="00203C01" w:rsidRPr="003A06CF">
              <w:rPr>
                <w:rFonts w:asciiTheme="majorHAnsi" w:hAnsiTheme="majorHAnsi" w:cstheme="majorHAnsi"/>
                <w:sz w:val="18"/>
                <w:szCs w:val="18"/>
              </w:rPr>
              <w:t xml:space="preserve"> en tout temps </w:t>
            </w:r>
            <w:r w:rsidR="006F460A" w:rsidRPr="003A06CF">
              <w:rPr>
                <w:rFonts w:asciiTheme="majorHAnsi" w:hAnsiTheme="majorHAnsi" w:cstheme="majorHAnsi"/>
                <w:sz w:val="18"/>
                <w:szCs w:val="18"/>
              </w:rPr>
              <w:t>s</w:t>
            </w:r>
            <w:r w:rsidR="00203C01" w:rsidRPr="003A06CF">
              <w:rPr>
                <w:rFonts w:asciiTheme="majorHAnsi" w:hAnsiTheme="majorHAnsi" w:cstheme="majorHAnsi"/>
                <w:sz w:val="18"/>
                <w:szCs w:val="18"/>
              </w:rPr>
              <w:t xml:space="preserve">’adresser à la direction de </w:t>
            </w:r>
            <w:r w:rsidR="006F460A" w:rsidRPr="003A06CF">
              <w:rPr>
                <w:rFonts w:asciiTheme="majorHAnsi" w:hAnsiTheme="majorHAnsi" w:cstheme="majorHAnsi"/>
                <w:sz w:val="18"/>
                <w:szCs w:val="18"/>
              </w:rPr>
              <w:t>s</w:t>
            </w:r>
            <w:r w:rsidR="00203C01" w:rsidRPr="003A06CF">
              <w:rPr>
                <w:rFonts w:asciiTheme="majorHAnsi" w:hAnsiTheme="majorHAnsi" w:cstheme="majorHAnsi"/>
                <w:sz w:val="18"/>
                <w:szCs w:val="18"/>
              </w:rPr>
              <w:t xml:space="preserve">on école pour signaler </w:t>
            </w:r>
            <w:r w:rsidR="00043DEF" w:rsidRPr="003A06CF">
              <w:rPr>
                <w:rFonts w:asciiTheme="majorHAnsi" w:hAnsiTheme="majorHAnsi" w:cstheme="majorHAnsi"/>
                <w:sz w:val="18"/>
                <w:szCs w:val="18"/>
              </w:rPr>
              <w:t>un geste de</w:t>
            </w:r>
            <w:r w:rsidR="00203C01" w:rsidRPr="003A06CF">
              <w:rPr>
                <w:rFonts w:asciiTheme="majorHAnsi" w:hAnsiTheme="majorHAnsi" w:cstheme="majorHAnsi"/>
                <w:sz w:val="18"/>
                <w:szCs w:val="18"/>
              </w:rPr>
              <w:t xml:space="preserve"> violence </w:t>
            </w:r>
            <w:r w:rsidR="00043DEF" w:rsidRPr="003A06CF">
              <w:rPr>
                <w:rFonts w:asciiTheme="majorHAnsi" w:hAnsiTheme="majorHAnsi" w:cstheme="majorHAnsi"/>
                <w:sz w:val="18"/>
                <w:szCs w:val="18"/>
              </w:rPr>
              <w:t>ou</w:t>
            </w:r>
            <w:r w:rsidR="00203C01" w:rsidRPr="003A06CF">
              <w:rPr>
                <w:rFonts w:asciiTheme="majorHAnsi" w:hAnsiTheme="majorHAnsi" w:cstheme="majorHAnsi"/>
                <w:sz w:val="18"/>
                <w:szCs w:val="18"/>
              </w:rPr>
              <w:t xml:space="preserve"> </w:t>
            </w:r>
            <w:r w:rsidR="00043DEF" w:rsidRPr="003A06CF">
              <w:rPr>
                <w:rFonts w:asciiTheme="majorHAnsi" w:hAnsiTheme="majorHAnsi" w:cstheme="majorHAnsi"/>
                <w:sz w:val="18"/>
                <w:szCs w:val="18"/>
              </w:rPr>
              <w:t>d</w:t>
            </w:r>
            <w:r w:rsidR="00203C01" w:rsidRPr="003A06CF">
              <w:rPr>
                <w:rFonts w:asciiTheme="majorHAnsi" w:hAnsiTheme="majorHAnsi" w:cstheme="majorHAnsi"/>
                <w:sz w:val="18"/>
                <w:szCs w:val="18"/>
              </w:rPr>
              <w:t>’intimidation</w:t>
            </w:r>
            <w:r w:rsidR="005F639A" w:rsidRPr="003A06CF">
              <w:rPr>
                <w:rFonts w:asciiTheme="majorHAnsi" w:hAnsiTheme="majorHAnsi" w:cstheme="majorHAnsi"/>
                <w:sz w:val="18"/>
                <w:szCs w:val="18"/>
              </w:rPr>
              <w:t xml:space="preserve"> soit par téléphone</w:t>
            </w:r>
            <w:r w:rsidR="00642127" w:rsidRPr="003A06CF">
              <w:rPr>
                <w:rFonts w:asciiTheme="majorHAnsi" w:hAnsiTheme="majorHAnsi" w:cstheme="majorHAnsi"/>
                <w:sz w:val="18"/>
                <w:szCs w:val="18"/>
              </w:rPr>
              <w:t>,</w:t>
            </w:r>
            <w:r w:rsidR="005F639A" w:rsidRPr="003A06CF">
              <w:rPr>
                <w:rFonts w:asciiTheme="majorHAnsi" w:hAnsiTheme="majorHAnsi" w:cstheme="majorHAnsi"/>
                <w:sz w:val="18"/>
                <w:szCs w:val="18"/>
              </w:rPr>
              <w:t xml:space="preserve"> par courriel</w:t>
            </w:r>
            <w:r w:rsidR="00642127" w:rsidRPr="003A06CF">
              <w:rPr>
                <w:rFonts w:asciiTheme="majorHAnsi" w:hAnsiTheme="majorHAnsi" w:cstheme="majorHAnsi"/>
                <w:sz w:val="18"/>
                <w:szCs w:val="18"/>
              </w:rPr>
              <w:t xml:space="preserve"> ou directement. </w:t>
            </w:r>
            <w:r w:rsidR="005F639A" w:rsidRPr="003A06CF">
              <w:rPr>
                <w:rFonts w:asciiTheme="majorHAnsi" w:hAnsiTheme="majorHAnsi" w:cstheme="majorHAnsi"/>
                <w:sz w:val="18"/>
                <w:szCs w:val="18"/>
              </w:rPr>
              <w:t xml:space="preserve"> </w:t>
            </w:r>
          </w:p>
        </w:tc>
      </w:tr>
    </w:tbl>
    <w:p w14:paraId="38AB8CA3" w14:textId="77777777" w:rsidR="00D36BEC" w:rsidRDefault="00D36BEC" w:rsidP="00636066"/>
    <w:p w14:paraId="421326D0" w14:textId="77777777" w:rsidR="00D36BEC" w:rsidRPr="00503AC8" w:rsidRDefault="00D36BEC" w:rsidP="00AA11FC">
      <w:pPr>
        <w:pStyle w:val="Paragraphedeliste"/>
        <w:numPr>
          <w:ilvl w:val="0"/>
          <w:numId w:val="2"/>
        </w:numPr>
        <w:ind w:left="284" w:hanging="284"/>
        <w:rPr>
          <w:rFonts w:asciiTheme="majorHAnsi" w:hAnsiTheme="majorHAnsi" w:cstheme="majorHAnsi"/>
          <w:b/>
          <w:bCs/>
          <w:sz w:val="24"/>
          <w:szCs w:val="24"/>
        </w:rPr>
      </w:pPr>
      <w:r w:rsidRPr="00503AC8">
        <w:rPr>
          <w:rFonts w:asciiTheme="majorHAnsi" w:hAnsiTheme="majorHAnsi" w:cstheme="majorHAnsi"/>
          <w:b/>
          <w:bCs/>
          <w:sz w:val="24"/>
          <w:szCs w:val="24"/>
        </w:rPr>
        <w:t xml:space="preserve">Actions à prendre à la suite d’un geste d’intimidation et de violence </w:t>
      </w:r>
      <w:r w:rsidRPr="00503AC8">
        <w:rPr>
          <w:rFonts w:asciiTheme="majorHAnsi" w:hAnsiTheme="majorHAnsi" w:cstheme="majorHAnsi"/>
          <w:b/>
          <w:bCs/>
          <w:sz w:val="16"/>
          <w:szCs w:val="16"/>
        </w:rPr>
        <w:t>(LIP art. 75.1.5)</w:t>
      </w:r>
    </w:p>
    <w:p w14:paraId="73C4D400" w14:textId="7E898263" w:rsidR="00D36BEC" w:rsidRDefault="00D36BEC" w:rsidP="00D36BEC">
      <w:pPr>
        <w:pStyle w:val="Paragraphedeliste"/>
        <w:ind w:left="284"/>
        <w:rPr>
          <w:rFonts w:asciiTheme="majorHAnsi" w:hAnsiTheme="majorHAnsi" w:cstheme="majorHAnsi"/>
          <w:sz w:val="24"/>
          <w:szCs w:val="24"/>
        </w:rPr>
      </w:pPr>
      <w:r>
        <w:rPr>
          <w:rFonts w:asciiTheme="majorHAnsi" w:hAnsiTheme="majorHAnsi" w:cstheme="majorHAnsi"/>
          <w:noProof/>
          <w:sz w:val="24"/>
          <w:szCs w:val="24"/>
          <w:lang w:eastAsia="fr-CA"/>
        </w:rPr>
        <mc:AlternateContent>
          <mc:Choice Requires="wps">
            <w:drawing>
              <wp:anchor distT="0" distB="0" distL="114300" distR="114300" simplePos="0" relativeHeight="251658246" behindDoc="0" locked="0" layoutInCell="1" allowOverlap="1" wp14:anchorId="3A7DE305" wp14:editId="5E2E89C9">
                <wp:simplePos x="0" y="0"/>
                <wp:positionH relativeFrom="column">
                  <wp:posOffset>38100</wp:posOffset>
                </wp:positionH>
                <wp:positionV relativeFrom="paragraph">
                  <wp:posOffset>75565</wp:posOffset>
                </wp:positionV>
                <wp:extent cx="7734300" cy="45720"/>
                <wp:effectExtent l="0" t="0" r="19050" b="30480"/>
                <wp:wrapNone/>
                <wp:docPr id="15" name="Connecteur droit 15"/>
                <wp:cNvGraphicFramePr/>
                <a:graphic xmlns:a="http://schemas.openxmlformats.org/drawingml/2006/main">
                  <a:graphicData uri="http://schemas.microsoft.com/office/word/2010/wordprocessingShape">
                    <wps:wsp>
                      <wps:cNvCnPr/>
                      <wps:spPr>
                        <a:xfrm flipV="1">
                          <a:off x="0" y="0"/>
                          <a:ext cx="773430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5859E" id="Connecteur droit 15" o:spid="_x0000_s1026" style="position:absolute;flip:y;z-index:251658246;visibility:visible;mso-wrap-style:square;mso-wrap-distance-left:9pt;mso-wrap-distance-top:0;mso-wrap-distance-right:9pt;mso-wrap-distance-bottom:0;mso-position-horizontal:absolute;mso-position-horizontal-relative:text;mso-position-vertical:absolute;mso-position-vertical-relative:text" from="3pt,5.95pt" to="61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ATqAEAAJYDAAAOAAAAZHJzL2Uyb0RvYy54bWysU8tu2zAQvAfoPxC815KdhwvBcg4J0kuR&#10;BknaO0MtLaJ8gWQt+e+7XNlKkbZAUfRC8LEzuzO73FyP1rA9xKS9a/lyUXMGTvpOu13Lvzzfvf/A&#10;WcrCdcJ4By0/QOLX23dnmyE0sPK9Nx1EhiQuNUNoeZ9zaKoqyR6sSAsfwOGj8tGKjMe4q7ooBmS3&#10;plrV9VU1+NiF6CWkhLe30yPfEr9SIPNnpRJkZlqOtWVaI60vZa22G9Hsogi9lscyxD9UYYV2mHSm&#10;uhVZsO9R/0JltYw+eZUX0tvKK6UlkAZUs6zfqHnqRQDSguakMNuU/h+tvN/fuIeINgwhNSk8xKJi&#10;VNEyZXT4ij0lXVgpG8m2w2wbjJlJvFyvzy/Oa3RX4tvF5XpFtlYTTaELMeWP4C0rm5Yb7Yoq0Yj9&#10;p5QxNYaeQvDwWgjt8sFACTbuERTTHSacSqIZgRsT2V5gd7tvy9JN5KLIAlHamBlUU8o/go6xBQY0&#10;N38LnKMpo3d5BlrtfPxd1jyeSlVT/En1pLXIfvHdgdpCdmDzSdlxUMt0/Xwm+Ot32v4AAAD//wMA&#10;UEsDBBQABgAIAAAAIQB/CT9m2wAAAAgBAAAPAAAAZHJzL2Rvd25yZXYueG1sTI9Bb8IwDIXvk/Yf&#10;IiNxG0mr0Y2uKWJIaOcBF25p47UVjdM1Abp/P3PabvZ71vP3ivXkenHFMXSeNCQLBQKp9rajRsPx&#10;sHt6BRGiIWt6T6jhBwOsy8eHwuTW3+gTr/vYCA6hkBsNbYxDLmWoW3QmLPyAxN6XH52JvI6NtKO5&#10;cbjrZapUJp3piD+0ZsBti/V5f3EaDh9OTVXstkjfL2pzel9mdFpqPZ9NmzcQEaf4dwx3fEaHkpkq&#10;fyEbRK8h4yaR5WQF4m6n6TMrFU+rBGRZyP8Fyl8AAAD//wMAUEsBAi0AFAAGAAgAAAAhALaDOJL+&#10;AAAA4QEAABMAAAAAAAAAAAAAAAAAAAAAAFtDb250ZW50X1R5cGVzXS54bWxQSwECLQAUAAYACAAA&#10;ACEAOP0h/9YAAACUAQAACwAAAAAAAAAAAAAAAAAvAQAAX3JlbHMvLnJlbHNQSwECLQAUAAYACAAA&#10;ACEAWz3AE6gBAACWAwAADgAAAAAAAAAAAAAAAAAuAgAAZHJzL2Uyb0RvYy54bWxQSwECLQAUAAYA&#10;CAAAACEAfwk/ZtsAAAAIAQAADwAAAAAAAAAAAAAAAAACBAAAZHJzL2Rvd25yZXYueG1sUEsFBgAA&#10;AAAEAAQA8wAAAAoFAAAAAA==&#10;" strokecolor="black [3200]" strokeweight=".5pt">
                <v:stroke joinstyle="miter"/>
              </v:line>
            </w:pict>
          </mc:Fallback>
        </mc:AlternateContent>
      </w:r>
    </w:p>
    <w:p w14:paraId="6105E70E" w14:textId="1D1A1023" w:rsidR="00D36BEC" w:rsidRDefault="00D36BEC" w:rsidP="00D36BEC"/>
    <w:tbl>
      <w:tblPr>
        <w:tblStyle w:val="Grilledutableau"/>
        <w:tblW w:w="0" w:type="auto"/>
        <w:shd w:val="clear" w:color="auto" w:fill="E7E6E6" w:themeFill="background2"/>
        <w:tblLook w:val="04A0" w:firstRow="1" w:lastRow="0" w:firstColumn="1" w:lastColumn="0" w:noHBand="0" w:noVBand="1"/>
      </w:tblPr>
      <w:tblGrid>
        <w:gridCol w:w="12230"/>
      </w:tblGrid>
      <w:tr w:rsidR="004E1D4E" w14:paraId="49AA0164" w14:textId="77777777" w:rsidTr="0068605D">
        <w:tc>
          <w:tcPr>
            <w:tcW w:w="12230" w:type="dxa"/>
            <w:shd w:val="clear" w:color="auto" w:fill="E7E6E6" w:themeFill="background2"/>
          </w:tcPr>
          <w:p w14:paraId="68985561" w14:textId="109F1D51" w:rsidR="009F3ADE" w:rsidRPr="003A06CF" w:rsidRDefault="009F3ADE"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 xml:space="preserve">Évaluer rapidement </w:t>
            </w:r>
            <w:r w:rsidR="009C2403" w:rsidRPr="003A06CF">
              <w:rPr>
                <w:rFonts w:asciiTheme="majorHAnsi" w:hAnsiTheme="majorHAnsi" w:cstheme="majorHAnsi"/>
                <w:sz w:val="18"/>
                <w:szCs w:val="18"/>
              </w:rPr>
              <w:t>la situation</w:t>
            </w:r>
            <w:r w:rsidRPr="003A06CF">
              <w:rPr>
                <w:rFonts w:asciiTheme="majorHAnsi" w:hAnsiTheme="majorHAnsi" w:cstheme="majorHAnsi"/>
                <w:sz w:val="18"/>
                <w:szCs w:val="18"/>
              </w:rPr>
              <w:t xml:space="preserve"> (nature, personnes impliquées, gravité, durée, niveau de détresse des personnes concernées…)</w:t>
            </w:r>
            <w:r w:rsidR="00A43AED" w:rsidRPr="003A06CF">
              <w:rPr>
                <w:rFonts w:asciiTheme="majorHAnsi" w:hAnsiTheme="majorHAnsi" w:cstheme="majorHAnsi"/>
                <w:sz w:val="18"/>
                <w:szCs w:val="18"/>
              </w:rPr>
              <w:t>.</w:t>
            </w:r>
          </w:p>
          <w:p w14:paraId="401F45D8" w14:textId="220084FE" w:rsidR="00A43AED" w:rsidRPr="003A06CF" w:rsidRDefault="00A43AED"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Assurer la sécurité immédiate de</w:t>
            </w:r>
            <w:r w:rsidR="00BE205C" w:rsidRPr="003A06CF">
              <w:rPr>
                <w:rFonts w:asciiTheme="majorHAnsi" w:hAnsiTheme="majorHAnsi" w:cstheme="majorHAnsi"/>
                <w:sz w:val="18"/>
                <w:szCs w:val="18"/>
              </w:rPr>
              <w:t>s élèves</w:t>
            </w:r>
            <w:r w:rsidR="008C7536" w:rsidRPr="003A06CF">
              <w:rPr>
                <w:rFonts w:asciiTheme="majorHAnsi" w:hAnsiTheme="majorHAnsi" w:cstheme="majorHAnsi"/>
                <w:sz w:val="18"/>
                <w:szCs w:val="18"/>
              </w:rPr>
              <w:t>.</w:t>
            </w:r>
          </w:p>
          <w:p w14:paraId="6A0BA45A" w14:textId="233D55AD" w:rsidR="0000572C" w:rsidRPr="003A06CF" w:rsidRDefault="005165AF"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Recueillir des renseignements</w:t>
            </w:r>
            <w:r w:rsidR="00C04F60" w:rsidRPr="003A06CF">
              <w:rPr>
                <w:rFonts w:asciiTheme="majorHAnsi" w:hAnsiTheme="majorHAnsi" w:cstheme="majorHAnsi"/>
                <w:sz w:val="18"/>
                <w:szCs w:val="18"/>
              </w:rPr>
              <w:t xml:space="preserve"> complémentaires s’il y a li</w:t>
            </w:r>
            <w:r w:rsidR="00481935" w:rsidRPr="003A06CF">
              <w:rPr>
                <w:rFonts w:asciiTheme="majorHAnsi" w:hAnsiTheme="majorHAnsi" w:cstheme="majorHAnsi"/>
                <w:sz w:val="18"/>
                <w:szCs w:val="18"/>
              </w:rPr>
              <w:t xml:space="preserve">eu. </w:t>
            </w:r>
          </w:p>
          <w:p w14:paraId="61ED3D30" w14:textId="7F193262" w:rsidR="009F3ADE" w:rsidRPr="003A06CF" w:rsidRDefault="009F3ADE" w:rsidP="00381F58">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 xml:space="preserve">Informer les parents de la situation et </w:t>
            </w:r>
            <w:r w:rsidR="00C475D2" w:rsidRPr="003A06CF">
              <w:rPr>
                <w:rFonts w:asciiTheme="majorHAnsi" w:hAnsiTheme="majorHAnsi" w:cstheme="majorHAnsi"/>
                <w:sz w:val="18"/>
                <w:szCs w:val="18"/>
              </w:rPr>
              <w:t>offrir une rencontre au besoin</w:t>
            </w:r>
            <w:r w:rsidRPr="003A06CF">
              <w:rPr>
                <w:rFonts w:asciiTheme="majorHAnsi" w:hAnsiTheme="majorHAnsi" w:cstheme="majorHAnsi"/>
                <w:sz w:val="18"/>
                <w:szCs w:val="18"/>
              </w:rPr>
              <w:t>.</w:t>
            </w:r>
          </w:p>
          <w:p w14:paraId="57C7547B" w14:textId="61B73A9A" w:rsidR="00EA429C" w:rsidRPr="003A06CF" w:rsidRDefault="00EA429C"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Appliquer des mesures de soutien</w:t>
            </w:r>
            <w:r w:rsidR="00991F46" w:rsidRPr="003A06CF">
              <w:rPr>
                <w:rFonts w:asciiTheme="majorHAnsi" w:hAnsiTheme="majorHAnsi" w:cstheme="majorHAnsi"/>
                <w:sz w:val="18"/>
                <w:szCs w:val="18"/>
              </w:rPr>
              <w:t xml:space="preserve"> et d’encadrement pour la victime, le témoin et l’auteur (</w:t>
            </w:r>
            <w:r w:rsidR="0070096E" w:rsidRPr="003A06CF">
              <w:rPr>
                <w:rFonts w:asciiTheme="majorHAnsi" w:hAnsiTheme="majorHAnsi" w:cstheme="majorHAnsi"/>
                <w:sz w:val="18"/>
                <w:szCs w:val="18"/>
              </w:rPr>
              <w:t>voir section 7</w:t>
            </w:r>
            <w:r w:rsidR="00555899" w:rsidRPr="003A06CF">
              <w:rPr>
                <w:rFonts w:asciiTheme="majorHAnsi" w:hAnsiTheme="majorHAnsi" w:cstheme="majorHAnsi"/>
                <w:sz w:val="18"/>
                <w:szCs w:val="18"/>
              </w:rPr>
              <w:t>)</w:t>
            </w:r>
          </w:p>
          <w:p w14:paraId="4D501630" w14:textId="77702952" w:rsidR="00B44506" w:rsidRPr="003A06CF" w:rsidRDefault="00B44506"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 xml:space="preserve">Appliquer </w:t>
            </w:r>
            <w:r w:rsidR="00BE3C66" w:rsidRPr="003A06CF">
              <w:rPr>
                <w:rFonts w:asciiTheme="majorHAnsi" w:hAnsiTheme="majorHAnsi" w:cstheme="majorHAnsi"/>
                <w:sz w:val="18"/>
                <w:szCs w:val="18"/>
              </w:rPr>
              <w:t>au besoin</w:t>
            </w:r>
            <w:r w:rsidR="003346BF" w:rsidRPr="003A06CF">
              <w:rPr>
                <w:rFonts w:asciiTheme="majorHAnsi" w:hAnsiTheme="majorHAnsi" w:cstheme="majorHAnsi"/>
                <w:sz w:val="18"/>
                <w:szCs w:val="18"/>
              </w:rPr>
              <w:t xml:space="preserve"> des sanctions disciplinaires pour l’auteur</w:t>
            </w:r>
            <w:r w:rsidR="008D18F4" w:rsidRPr="003A06CF">
              <w:rPr>
                <w:rFonts w:asciiTheme="majorHAnsi" w:hAnsiTheme="majorHAnsi" w:cstheme="majorHAnsi"/>
                <w:sz w:val="18"/>
                <w:szCs w:val="18"/>
              </w:rPr>
              <w:t xml:space="preserve"> (voir section 8)</w:t>
            </w:r>
          </w:p>
          <w:p w14:paraId="655141FD" w14:textId="4F4670E2" w:rsidR="009F3ADE" w:rsidRPr="003A06CF" w:rsidRDefault="009F3ADE" w:rsidP="009F3ADE">
            <w:pPr>
              <w:numPr>
                <w:ilvl w:val="0"/>
                <w:numId w:val="5"/>
              </w:numPr>
              <w:rPr>
                <w:rFonts w:asciiTheme="majorHAnsi" w:hAnsiTheme="majorHAnsi" w:cstheme="majorHAnsi"/>
                <w:sz w:val="18"/>
                <w:szCs w:val="18"/>
              </w:rPr>
            </w:pPr>
            <w:r w:rsidRPr="003A06CF">
              <w:rPr>
                <w:rFonts w:asciiTheme="majorHAnsi" w:hAnsiTheme="majorHAnsi" w:cstheme="majorHAnsi"/>
                <w:sz w:val="18"/>
                <w:szCs w:val="18"/>
              </w:rPr>
              <w:t xml:space="preserve">Consigner l’information dans le module Intimidation sur la plateforme MozaÏk. </w:t>
            </w:r>
            <w:r w:rsidR="001449EC" w:rsidRPr="003A06CF">
              <w:rPr>
                <w:rFonts w:asciiTheme="majorHAnsi" w:hAnsiTheme="majorHAnsi" w:cstheme="majorHAnsi"/>
                <w:sz w:val="18"/>
                <w:szCs w:val="18"/>
              </w:rPr>
              <w:t>(</w:t>
            </w:r>
            <w:r w:rsidR="00514E54" w:rsidRPr="003A06CF">
              <w:rPr>
                <w:rFonts w:asciiTheme="majorHAnsi" w:hAnsiTheme="majorHAnsi" w:cstheme="majorHAnsi"/>
                <w:sz w:val="18"/>
                <w:szCs w:val="18"/>
              </w:rPr>
              <w:t>En</w:t>
            </w:r>
            <w:r w:rsidR="001449EC" w:rsidRPr="003A06CF">
              <w:rPr>
                <w:rFonts w:asciiTheme="majorHAnsi" w:hAnsiTheme="majorHAnsi" w:cstheme="majorHAnsi"/>
                <w:sz w:val="18"/>
                <w:szCs w:val="18"/>
              </w:rPr>
              <w:t xml:space="preserve"> respect de la politique sur la confidentialité)</w:t>
            </w:r>
          </w:p>
          <w:p w14:paraId="0A99CF15" w14:textId="4D2D2257" w:rsidR="00CC0735" w:rsidRPr="004A031D" w:rsidRDefault="00CC0735" w:rsidP="004A031D">
            <w:pPr>
              <w:pStyle w:val="Paragraphedeliste"/>
              <w:numPr>
                <w:ilvl w:val="0"/>
                <w:numId w:val="5"/>
              </w:numPr>
              <w:rPr>
                <w:rFonts w:asciiTheme="majorHAnsi" w:hAnsiTheme="majorHAnsi" w:cstheme="majorHAnsi"/>
                <w:sz w:val="20"/>
                <w:szCs w:val="20"/>
              </w:rPr>
            </w:pPr>
            <w:r w:rsidRPr="003A06CF">
              <w:rPr>
                <w:rFonts w:asciiTheme="majorHAnsi" w:eastAsiaTheme="majorEastAsia" w:hAnsiTheme="majorHAnsi" w:cstheme="majorHAnsi"/>
                <w:spacing w:val="5"/>
                <w:kern w:val="28"/>
                <w:sz w:val="18"/>
                <w:szCs w:val="18"/>
              </w:rPr>
              <w:t>Faire l’envoie du rapport sommaire au directeur général.</w:t>
            </w:r>
          </w:p>
        </w:tc>
      </w:tr>
    </w:tbl>
    <w:p w14:paraId="28FB786D" w14:textId="77777777" w:rsidR="00970949" w:rsidRDefault="00970949" w:rsidP="00F27E73"/>
    <w:p w14:paraId="3494658D" w14:textId="04CAC037" w:rsidR="003105BC" w:rsidRPr="00333FF8" w:rsidRDefault="00192DA7" w:rsidP="00AF4C1B">
      <w:pPr>
        <w:pStyle w:val="Paragraphedeliste"/>
        <w:numPr>
          <w:ilvl w:val="0"/>
          <w:numId w:val="2"/>
        </w:numPr>
        <w:ind w:left="284" w:hanging="426"/>
        <w:rPr>
          <w:rFonts w:asciiTheme="majorHAnsi" w:hAnsiTheme="majorHAnsi" w:cstheme="majorHAnsi"/>
          <w:b/>
          <w:bCs/>
          <w:sz w:val="24"/>
          <w:szCs w:val="24"/>
        </w:rPr>
      </w:pPr>
      <w:r w:rsidRPr="00333FF8">
        <w:rPr>
          <w:rFonts w:asciiTheme="majorHAnsi" w:hAnsiTheme="majorHAnsi" w:cstheme="majorHAnsi"/>
          <w:b/>
          <w:bCs/>
          <w:sz w:val="24"/>
          <w:szCs w:val="24"/>
        </w:rPr>
        <w:t>Mesures pour assurer la c</w:t>
      </w:r>
      <w:r w:rsidR="00822A74" w:rsidRPr="00333FF8">
        <w:rPr>
          <w:rFonts w:asciiTheme="majorHAnsi" w:hAnsiTheme="majorHAnsi" w:cstheme="majorHAnsi"/>
          <w:b/>
          <w:bCs/>
          <w:sz w:val="24"/>
          <w:szCs w:val="24"/>
        </w:rPr>
        <w:t>onfidentialité</w:t>
      </w:r>
      <w:r w:rsidR="00640433" w:rsidRPr="00333FF8">
        <w:rPr>
          <w:rFonts w:asciiTheme="majorHAnsi" w:hAnsiTheme="majorHAnsi" w:cstheme="majorHAnsi"/>
          <w:b/>
          <w:bCs/>
          <w:sz w:val="24"/>
          <w:szCs w:val="24"/>
        </w:rPr>
        <w:t xml:space="preserve"> </w:t>
      </w:r>
      <w:r w:rsidR="00640433" w:rsidRPr="00333FF8">
        <w:rPr>
          <w:rFonts w:asciiTheme="majorHAnsi" w:hAnsiTheme="majorHAnsi" w:cstheme="majorHAnsi"/>
          <w:b/>
          <w:bCs/>
          <w:sz w:val="16"/>
          <w:szCs w:val="16"/>
        </w:rPr>
        <w:t>(LIP art. 75.1.6)</w:t>
      </w:r>
    </w:p>
    <w:p w14:paraId="0489F0D1" w14:textId="23B5587C" w:rsidR="00640433" w:rsidRDefault="00640433" w:rsidP="00640433">
      <w:pPr>
        <w:pStyle w:val="Paragraphedeliste"/>
        <w:rPr>
          <w:rFonts w:asciiTheme="majorHAnsi" w:hAnsiTheme="majorHAnsi" w:cstheme="majorHAnsi"/>
          <w:b/>
          <w:bCs/>
          <w:sz w:val="24"/>
          <w:szCs w:val="24"/>
        </w:rPr>
      </w:pPr>
      <w:r>
        <w:rPr>
          <w:rFonts w:asciiTheme="majorHAnsi" w:hAnsiTheme="majorHAnsi" w:cstheme="majorHAnsi"/>
          <w:b/>
          <w:bCs/>
          <w:noProof/>
          <w:sz w:val="24"/>
          <w:szCs w:val="24"/>
          <w:lang w:eastAsia="fr-CA"/>
        </w:rPr>
        <mc:AlternateContent>
          <mc:Choice Requires="wps">
            <w:drawing>
              <wp:anchor distT="0" distB="0" distL="114300" distR="114300" simplePos="0" relativeHeight="251658247" behindDoc="0" locked="0" layoutInCell="1" allowOverlap="1" wp14:anchorId="3C9C0235" wp14:editId="4FE1EE9F">
                <wp:simplePos x="0" y="0"/>
                <wp:positionH relativeFrom="margin">
                  <wp:align>left</wp:align>
                </wp:positionH>
                <wp:positionV relativeFrom="paragraph">
                  <wp:posOffset>81280</wp:posOffset>
                </wp:positionV>
                <wp:extent cx="7711440" cy="38100"/>
                <wp:effectExtent l="0" t="0" r="22860" b="19050"/>
                <wp:wrapNone/>
                <wp:docPr id="1" name="Connecteur droit 1"/>
                <wp:cNvGraphicFramePr/>
                <a:graphic xmlns:a="http://schemas.openxmlformats.org/drawingml/2006/main">
                  <a:graphicData uri="http://schemas.microsoft.com/office/word/2010/wordprocessingShape">
                    <wps:wsp>
                      <wps:cNvCnPr/>
                      <wps:spPr>
                        <a:xfrm flipV="1">
                          <a:off x="0" y="0"/>
                          <a:ext cx="771144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AB7D5" id="Connecteur droit 1" o:spid="_x0000_s1026" style="position:absolute;flip:y;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60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hRpwEAAJYDAAAOAAAAZHJzL2Uyb0RvYy54bWysU01P3DAQvSP1P1i+d5NQBCjaLAdQe0Et&#10;aqF344w3Vv0l22yy/57xZDdUtJUqxMXyx7w3896M11eTNWwHMWnvOt6sas7ASd9rt+34w/3nj5ec&#10;pSxcL4x30PE9JH61+XCyHkMLp37wpofIkMSldgwdH3IObVUlOYAVaeUDOHxUPlqR8Ri3VR/FiOzW&#10;VKd1fV6NPvYhegkp4e3N/Mg3xK8UyPxNqQSZmY5jbZnWSOtjWavNWrTbKMKg5aEM8YYqrNAOky5U&#10;NyIL9hT1H1RWy+iTV3klva28UloCaUA1Tf1KzY9BBCAtaE4Ki03p/Wjl1921u4towxhSm8JdLCom&#10;FS1TRoef2FPShZWyiWzbL7bBlJnEy4uLpjk7Q3clvn26bGqytZppCl2IKX8Bb1nZdNxoV1SJVuxu&#10;U8bUGHoMwcNLIbTLewMl2LjvoJjuMeFcEs0IXJvIdgK72/9qSjeRiyILRGljFlBNKf8JOsQWGNDc&#10;/C9wiaaM3uUFaLXz8W9Z83QsVc3xR9Wz1iL70fd7agvZgc0nZYdBLdP1+5ngL99p8wwAAP//AwBQ&#10;SwMEFAAGAAgAAAAhAAgn/fPaAAAABwEAAA8AAABkcnMvZG93bnJldi54bWxMj81uwjAQhO+V+g7W&#10;Vuqt2ET8RCEOAqSq5wIXbk68JBHxOsQG0rfvcmpvOzurmW/z9eg6ccchtJ40TCcKBFLlbUu1huPh&#10;8yMFEaIhazpPqOEHA6yL15fcZNY/6Bvv+1gLDqGQGQ1NjH0mZagadCZMfI/E3tkPzkSWQy3tYB4c&#10;7jqZKLWQzrTEDY3pcddgddnfnIbDl1NjGdsd0nWpNqftfEGnudbvb+NmBSLiGP+O4YnP6FAwU+lv&#10;ZIPoNPAjkbcJ8z/dZDqbgSh5SlOQRS7/8xe/AAAA//8DAFBLAQItABQABgAIAAAAIQC2gziS/gAA&#10;AOEBAAATAAAAAAAAAAAAAAAAAAAAAABbQ29udGVudF9UeXBlc10ueG1sUEsBAi0AFAAGAAgAAAAh&#10;ADj9If/WAAAAlAEAAAsAAAAAAAAAAAAAAAAALwEAAF9yZWxzLy5yZWxzUEsBAi0AFAAGAAgAAAAh&#10;AM0yiFGnAQAAlgMAAA4AAAAAAAAAAAAAAAAALgIAAGRycy9lMm9Eb2MueG1sUEsBAi0AFAAGAAgA&#10;AAAhAAgn/fPaAAAABwEAAA8AAAAAAAAAAAAAAAAAAQQAAGRycy9kb3ducmV2LnhtbFBLBQYAAAAA&#10;BAAEAPMAAAAIBQAAAAA=&#10;" strokecolor="black [3200]" strokeweight=".5pt">
                <v:stroke joinstyle="miter"/>
                <w10:wrap anchorx="margin"/>
              </v:line>
            </w:pict>
          </mc:Fallback>
        </mc:AlternateContent>
      </w:r>
    </w:p>
    <w:p w14:paraId="1B17368B" w14:textId="065D1ADD" w:rsidR="00DA58CE" w:rsidRDefault="00DA58CE" w:rsidP="00DA58CE">
      <w:pPr>
        <w:tabs>
          <w:tab w:val="left" w:pos="895"/>
        </w:tabs>
        <w:rPr>
          <w:rFonts w:asciiTheme="majorHAnsi" w:hAnsiTheme="majorHAnsi" w:cstheme="majorHAnsi"/>
          <w:b/>
          <w:bCs/>
          <w:sz w:val="24"/>
          <w:szCs w:val="24"/>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12235"/>
      </w:tblGrid>
      <w:tr w:rsidR="00DA58CE" w14:paraId="2A6C18BB" w14:textId="77777777" w:rsidTr="001E6972">
        <w:tc>
          <w:tcPr>
            <w:tcW w:w="12235" w:type="dxa"/>
            <w:shd w:val="clear" w:color="auto" w:fill="F2F2F2" w:themeFill="background1" w:themeFillShade="F2"/>
          </w:tcPr>
          <w:p w14:paraId="730BF8F1" w14:textId="714E664F" w:rsidR="00D66E42" w:rsidRPr="00F14428" w:rsidRDefault="000E6131" w:rsidP="00440613">
            <w:pPr>
              <w:pStyle w:val="Paragraphedeliste"/>
              <w:numPr>
                <w:ilvl w:val="0"/>
                <w:numId w:val="11"/>
              </w:numPr>
              <w:tabs>
                <w:tab w:val="left" w:pos="895"/>
              </w:tabs>
              <w:rPr>
                <w:rFonts w:asciiTheme="majorHAnsi" w:hAnsiTheme="majorHAnsi" w:cstheme="majorHAnsi"/>
                <w:sz w:val="18"/>
                <w:szCs w:val="18"/>
              </w:rPr>
            </w:pPr>
            <w:r w:rsidRPr="00F14428">
              <w:rPr>
                <w:rFonts w:asciiTheme="majorHAnsi" w:hAnsiTheme="majorHAnsi" w:cstheme="majorHAnsi"/>
                <w:sz w:val="18"/>
                <w:szCs w:val="18"/>
              </w:rPr>
              <w:t>Les membres du personnel ayant contribué à la cueillette de l’information ou à l’application des interventions sont tenu à la confidentialité</w:t>
            </w:r>
          </w:p>
          <w:p w14:paraId="24BAB986" w14:textId="146EEF95" w:rsidR="00ED3AA7" w:rsidRPr="00382D2A" w:rsidRDefault="009748AB" w:rsidP="00382D2A">
            <w:pPr>
              <w:pStyle w:val="Paragraphedeliste"/>
              <w:numPr>
                <w:ilvl w:val="0"/>
                <w:numId w:val="11"/>
              </w:numPr>
              <w:tabs>
                <w:tab w:val="left" w:pos="895"/>
              </w:tabs>
              <w:rPr>
                <w:rFonts w:asciiTheme="majorHAnsi" w:hAnsiTheme="majorHAnsi" w:cstheme="majorHAnsi"/>
                <w:sz w:val="20"/>
                <w:szCs w:val="20"/>
              </w:rPr>
            </w:pPr>
            <w:r w:rsidRPr="00F14428">
              <w:rPr>
                <w:rFonts w:asciiTheme="majorHAnsi" w:hAnsiTheme="majorHAnsi" w:cstheme="majorHAnsi"/>
                <w:sz w:val="18"/>
                <w:szCs w:val="18"/>
              </w:rPr>
              <w:t>Éviter la stigmatisation</w:t>
            </w:r>
          </w:p>
        </w:tc>
      </w:tr>
    </w:tbl>
    <w:p w14:paraId="68406DEE" w14:textId="77777777" w:rsidR="003A06CF" w:rsidRDefault="003A06CF" w:rsidP="00DA58CE">
      <w:pPr>
        <w:tabs>
          <w:tab w:val="left" w:pos="895"/>
        </w:tabs>
        <w:rPr>
          <w:rFonts w:asciiTheme="majorHAnsi" w:hAnsiTheme="majorHAnsi" w:cstheme="majorHAnsi"/>
          <w:b/>
          <w:bCs/>
          <w:sz w:val="24"/>
          <w:szCs w:val="24"/>
        </w:rPr>
      </w:pPr>
    </w:p>
    <w:p w14:paraId="471074EC" w14:textId="61E99F10" w:rsidR="00DA58CE" w:rsidRPr="00823250" w:rsidRDefault="00B236A1" w:rsidP="00AF4C1B">
      <w:pPr>
        <w:pStyle w:val="Paragraphedeliste"/>
        <w:numPr>
          <w:ilvl w:val="0"/>
          <w:numId w:val="2"/>
        </w:numPr>
        <w:ind w:left="284" w:hanging="426"/>
        <w:rPr>
          <w:rFonts w:asciiTheme="majorHAnsi" w:hAnsiTheme="majorHAnsi" w:cstheme="majorHAnsi"/>
          <w:b/>
          <w:bCs/>
        </w:rPr>
      </w:pPr>
      <w:r w:rsidRPr="00C40ABD">
        <w:rPr>
          <w:rFonts w:asciiTheme="majorHAnsi" w:hAnsiTheme="majorHAnsi" w:cstheme="majorHAnsi"/>
          <w:b/>
          <w:bCs/>
          <w:sz w:val="24"/>
          <w:szCs w:val="24"/>
        </w:rPr>
        <w:t xml:space="preserve">Mesures de soutien </w:t>
      </w:r>
      <w:r w:rsidR="0056222D">
        <w:rPr>
          <w:rFonts w:asciiTheme="majorHAnsi" w:hAnsiTheme="majorHAnsi" w:cstheme="majorHAnsi"/>
          <w:b/>
          <w:bCs/>
          <w:sz w:val="24"/>
          <w:szCs w:val="24"/>
        </w:rPr>
        <w:t>ou</w:t>
      </w:r>
      <w:r w:rsidRPr="00C40ABD">
        <w:rPr>
          <w:rFonts w:asciiTheme="majorHAnsi" w:hAnsiTheme="majorHAnsi" w:cstheme="majorHAnsi"/>
          <w:b/>
          <w:bCs/>
          <w:sz w:val="24"/>
          <w:szCs w:val="24"/>
        </w:rPr>
        <w:t xml:space="preserve"> d’encadrement offertes aux élèves impliqués</w:t>
      </w:r>
      <w:r w:rsidRPr="00C40ABD">
        <w:rPr>
          <w:rFonts w:asciiTheme="majorHAnsi" w:hAnsiTheme="majorHAnsi" w:cstheme="majorHAnsi"/>
        </w:rPr>
        <w:t xml:space="preserve"> </w:t>
      </w:r>
      <w:r w:rsidR="00243CA9" w:rsidRPr="00C40ABD">
        <w:rPr>
          <w:rFonts w:asciiTheme="majorHAnsi" w:hAnsiTheme="majorHAnsi" w:cstheme="majorHAnsi"/>
          <w:b/>
          <w:bCs/>
          <w:sz w:val="18"/>
          <w:szCs w:val="18"/>
        </w:rPr>
        <w:t>(LIP art. 75.1.7)</w:t>
      </w:r>
    </w:p>
    <w:p w14:paraId="533686A1" w14:textId="081B33EB" w:rsidR="00823250" w:rsidRDefault="00823250" w:rsidP="00823250">
      <w:pPr>
        <w:pStyle w:val="Paragraphedeliste"/>
        <w:ind w:left="644"/>
        <w:rPr>
          <w:rFonts w:asciiTheme="majorHAnsi" w:hAnsiTheme="majorHAnsi" w:cstheme="majorHAnsi"/>
          <w:b/>
          <w:bCs/>
        </w:rPr>
      </w:pPr>
      <w:r>
        <w:rPr>
          <w:rFonts w:asciiTheme="majorHAnsi" w:hAnsiTheme="majorHAnsi" w:cstheme="majorHAnsi"/>
          <w:b/>
          <w:bCs/>
          <w:noProof/>
          <w:lang w:eastAsia="fr-CA"/>
        </w:rPr>
        <w:lastRenderedPageBreak/>
        <mc:AlternateContent>
          <mc:Choice Requires="wps">
            <w:drawing>
              <wp:anchor distT="0" distB="0" distL="114300" distR="114300" simplePos="0" relativeHeight="251658248" behindDoc="0" locked="0" layoutInCell="1" allowOverlap="1" wp14:anchorId="3166B1AA" wp14:editId="5485690A">
                <wp:simplePos x="0" y="0"/>
                <wp:positionH relativeFrom="column">
                  <wp:posOffset>199292</wp:posOffset>
                </wp:positionH>
                <wp:positionV relativeFrom="paragraph">
                  <wp:posOffset>83722</wp:posOffset>
                </wp:positionV>
                <wp:extent cx="7526216"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7526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08321" id="Connecteur droit 3"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5.7pt,6.6pt" to="608.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7amQEAAIgDAAAOAAAAZHJzL2Uyb0RvYy54bWysU8tu2zAQvBfIPxC8x5IMxAkEyz4kaC9B&#10;G7TpBzDU0iLKF5aMJf99lrQtB21RFEUvFB8zszu7q/V2sobtAaP2ruPNouYMnPS9druOf3/+eH3H&#10;WUzC9cJ4Bx0/QOTbzdWH9RhaWPrBmx6QkYiL7Rg6PqQU2qqKcgAr4sIHcPSoPFqR6Ii7qkcxkro1&#10;1bKuV9XosQ/oJcRItw/HR74p+kqBTF+UipCY6TjllsqKZX3Ja7VZi3aHIgxantIQ/5CFFdpR0Fnq&#10;QSTBXlH/ImW1RB+9SgvpbeWV0hKKB3LT1D+5+TaIAMULFSeGuUzx/8nKz/t794RUhjHENoYnzC4m&#10;hTZ/KT82lWId5mLBlJiky9ub5WrZrDiT57fqQgwY0yfwluVNx4122Ydoxf4xJgpG0DOEDpfQZZcO&#10;BjLYuK+gmO4pWFPYZSrg3iDbC+pn/6PJ/SOtgswUpY2ZSfWfSSdspkGZlL8lzugS0bs0E612Hn8X&#10;NU3nVNURf3Z99Jptv/j+UBpRykHtLs5Oo5nn6f250C8/0OYNAAD//wMAUEsDBBQABgAIAAAAIQDa&#10;+QZo3AAAAAkBAAAPAAAAZHJzL2Rvd25yZXYueG1sTI/BTsMwEETvSPyDtUjcqJMURSjEqapKCHFB&#10;NIW7G2+dgL2ObCcNf48rDnDcmdHsm3qzWMNm9GFwJCBfZcCQOqcG0gLeD093D8BClKSkcYQCvjHA&#10;prm+qmWl3Jn2OLdRs1RCoZIC+hjHivPQ9WhlWLkRKXkn562M6fSaKy/PqdwaXmRZya0cKH3o5Yi7&#10;HruvdrICzIufP/ROb8P0vC/bz7dT8XqYhbi9WbaPwCIu8S8MF/yEDk1iOrqJVGBGwDq/T8mkrwtg&#10;F7/IyxLY8VfhTc3/L2h+AAAA//8DAFBLAQItABQABgAIAAAAIQC2gziS/gAAAOEBAAATAAAAAAAA&#10;AAAAAAAAAAAAAABbQ29udGVudF9UeXBlc10ueG1sUEsBAi0AFAAGAAgAAAAhADj9If/WAAAAlAEA&#10;AAsAAAAAAAAAAAAAAAAALwEAAF9yZWxzLy5yZWxzUEsBAi0AFAAGAAgAAAAhAEH0vtqZAQAAiAMA&#10;AA4AAAAAAAAAAAAAAAAALgIAAGRycy9lMm9Eb2MueG1sUEsBAi0AFAAGAAgAAAAhANr5BmjcAAAA&#10;CQEAAA8AAAAAAAAAAAAAAAAA8wMAAGRycy9kb3ducmV2LnhtbFBLBQYAAAAABAAEAPMAAAD8BAAA&#10;AAA=&#10;" strokecolor="black [3200]" strokeweight=".5pt">
                <v:stroke joinstyle="miter"/>
              </v:line>
            </w:pict>
          </mc:Fallback>
        </mc:AlternateContent>
      </w:r>
    </w:p>
    <w:p w14:paraId="4AB6909D" w14:textId="77777777" w:rsidR="00860E9F" w:rsidRDefault="00860E9F" w:rsidP="009B33C9">
      <w:pPr>
        <w:rPr>
          <w:rFonts w:asciiTheme="majorHAnsi" w:eastAsiaTheme="majorEastAsia" w:hAnsiTheme="majorHAnsi" w:cstheme="majorBidi"/>
          <w:spacing w:val="5"/>
          <w:kern w:val="28"/>
        </w:rPr>
      </w:pPr>
    </w:p>
    <w:tbl>
      <w:tblPr>
        <w:tblStyle w:val="Grilledutableau"/>
        <w:tblW w:w="0" w:type="auto"/>
        <w:tblInd w:w="-5" w:type="dxa"/>
        <w:tblLook w:val="04A0" w:firstRow="1" w:lastRow="0" w:firstColumn="1" w:lastColumn="0" w:noHBand="0" w:noVBand="1"/>
      </w:tblPr>
      <w:tblGrid>
        <w:gridCol w:w="12235"/>
      </w:tblGrid>
      <w:tr w:rsidR="009B33C9" w14:paraId="7D6DB4CF" w14:textId="77777777" w:rsidTr="00F14428">
        <w:tc>
          <w:tcPr>
            <w:tcW w:w="12235" w:type="dxa"/>
            <w:shd w:val="clear" w:color="auto" w:fill="EDEDED" w:themeFill="accent3" w:themeFillTint="33"/>
          </w:tcPr>
          <w:p w14:paraId="44E7884F" w14:textId="2F24F444" w:rsidR="009B33C9" w:rsidRPr="00F14428" w:rsidRDefault="00941B7F" w:rsidP="009B33C9">
            <w:pPr>
              <w:rPr>
                <w:rFonts w:asciiTheme="majorHAnsi" w:eastAsiaTheme="majorEastAsia" w:hAnsiTheme="majorHAnsi" w:cstheme="majorBidi"/>
                <w:spacing w:val="5"/>
                <w:kern w:val="28"/>
                <w:sz w:val="18"/>
                <w:szCs w:val="18"/>
              </w:rPr>
            </w:pPr>
            <w:r w:rsidRPr="00F14428">
              <w:rPr>
                <w:rFonts w:asciiTheme="majorHAnsi" w:eastAsiaTheme="majorEastAsia" w:hAnsiTheme="majorHAnsi" w:cstheme="majorBidi"/>
                <w:i/>
                <w:iCs/>
                <w:spacing w:val="5"/>
                <w:kern w:val="28"/>
                <w:sz w:val="18"/>
                <w:szCs w:val="18"/>
                <w:u w:val="single"/>
              </w:rPr>
              <w:t>L’élève qui est victime</w:t>
            </w:r>
            <w:r w:rsidR="00D555CC" w:rsidRPr="00F14428">
              <w:rPr>
                <w:rFonts w:asciiTheme="majorHAnsi" w:eastAsiaTheme="majorEastAsia" w:hAnsiTheme="majorHAnsi" w:cstheme="majorBidi"/>
                <w:spacing w:val="5"/>
                <w:kern w:val="28"/>
                <w:sz w:val="18"/>
                <w:szCs w:val="18"/>
              </w:rPr>
              <w:t xml:space="preserve"> : </w:t>
            </w:r>
            <w:r w:rsidR="0097071B" w:rsidRPr="00F14428">
              <w:rPr>
                <w:rFonts w:asciiTheme="majorHAnsi" w:eastAsiaTheme="majorEastAsia" w:hAnsiTheme="majorHAnsi" w:cstheme="majorBidi"/>
                <w:spacing w:val="5"/>
                <w:kern w:val="28"/>
                <w:sz w:val="18"/>
                <w:szCs w:val="18"/>
              </w:rPr>
              <w:t xml:space="preserve"> </w:t>
            </w:r>
          </w:p>
          <w:p w14:paraId="3EBE8FEC" w14:textId="2DE9E37B" w:rsidR="00E22880" w:rsidRPr="00F14428" w:rsidRDefault="00E22880" w:rsidP="00825B4A">
            <w:pPr>
              <w:pStyle w:val="Paragraphedeliste"/>
              <w:numPr>
                <w:ilvl w:val="0"/>
                <w:numId w:val="15"/>
              </w:numPr>
              <w:ind w:left="181" w:hanging="181"/>
              <w:rPr>
                <w:rFonts w:asciiTheme="majorHAnsi" w:hAnsiTheme="majorHAnsi" w:cstheme="majorHAnsi"/>
                <w:sz w:val="18"/>
                <w:szCs w:val="18"/>
              </w:rPr>
            </w:pPr>
            <w:r w:rsidRPr="00F14428">
              <w:rPr>
                <w:rFonts w:asciiTheme="majorHAnsi" w:hAnsiTheme="majorHAnsi" w:cstheme="majorHAnsi"/>
                <w:sz w:val="18"/>
                <w:szCs w:val="18"/>
              </w:rPr>
              <w:t>Rencontrer la victime et lui offrir le soutien et l’accompagnement nécessaire selon le contexte. Selon la situation et les besoins de la victime, mettre en place des mesures de protection.</w:t>
            </w:r>
          </w:p>
          <w:p w14:paraId="00C8A933" w14:textId="7CE1345C" w:rsidR="00996ADF" w:rsidRPr="00F14428" w:rsidRDefault="00996ADF" w:rsidP="00825B4A">
            <w:pPr>
              <w:pStyle w:val="Paragraphedeliste"/>
              <w:numPr>
                <w:ilvl w:val="0"/>
                <w:numId w:val="15"/>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Suggérer des stratégies pour faire face </w:t>
            </w:r>
            <w:r w:rsidR="00B83FDC" w:rsidRPr="00F14428">
              <w:rPr>
                <w:rFonts w:asciiTheme="majorHAnsi" w:hAnsiTheme="majorHAnsi" w:cstheme="majorHAnsi"/>
                <w:sz w:val="18"/>
                <w:szCs w:val="18"/>
              </w:rPr>
              <w:t>aux situations d’intimidation</w:t>
            </w:r>
            <w:r w:rsidR="00A97D7C" w:rsidRPr="00F14428">
              <w:rPr>
                <w:rFonts w:asciiTheme="majorHAnsi" w:hAnsiTheme="majorHAnsi" w:cstheme="majorHAnsi"/>
                <w:sz w:val="18"/>
                <w:szCs w:val="18"/>
              </w:rPr>
              <w:t>.</w:t>
            </w:r>
            <w:r w:rsidR="00B83FDC" w:rsidRPr="00F14428">
              <w:rPr>
                <w:rFonts w:asciiTheme="majorHAnsi" w:hAnsiTheme="majorHAnsi" w:cstheme="majorHAnsi"/>
                <w:sz w:val="18"/>
                <w:szCs w:val="18"/>
              </w:rPr>
              <w:t xml:space="preserve"> </w:t>
            </w:r>
          </w:p>
          <w:p w14:paraId="580DDE1C" w14:textId="3ED88C9A" w:rsidR="00E36703" w:rsidRPr="00F14428" w:rsidRDefault="007B756E" w:rsidP="00E36703">
            <w:pPr>
              <w:pStyle w:val="Paragraphedeliste"/>
              <w:numPr>
                <w:ilvl w:val="0"/>
                <w:numId w:val="15"/>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Référer </w:t>
            </w:r>
            <w:r w:rsidR="00DC0D09" w:rsidRPr="00F14428">
              <w:rPr>
                <w:rFonts w:asciiTheme="majorHAnsi" w:hAnsiTheme="majorHAnsi" w:cstheme="majorHAnsi"/>
                <w:sz w:val="18"/>
                <w:szCs w:val="18"/>
              </w:rPr>
              <w:t>aux intervenants de l’école</w:t>
            </w:r>
            <w:r w:rsidR="00A97D7C" w:rsidRPr="00F14428">
              <w:rPr>
                <w:rFonts w:asciiTheme="majorHAnsi" w:hAnsiTheme="majorHAnsi" w:cstheme="majorHAnsi"/>
                <w:sz w:val="18"/>
                <w:szCs w:val="18"/>
              </w:rPr>
              <w:t xml:space="preserve"> au besoin.</w:t>
            </w:r>
          </w:p>
          <w:p w14:paraId="1496B2B6" w14:textId="5C0E3AFA" w:rsidR="00A378E2" w:rsidRPr="00F14428" w:rsidRDefault="00A378E2" w:rsidP="00E36703">
            <w:pPr>
              <w:pStyle w:val="Paragraphedeliste"/>
              <w:numPr>
                <w:ilvl w:val="0"/>
                <w:numId w:val="15"/>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Collaborer avec les </w:t>
            </w:r>
            <w:r w:rsidR="00DD5FEB">
              <w:rPr>
                <w:rFonts w:asciiTheme="majorHAnsi" w:hAnsiTheme="majorHAnsi" w:cstheme="majorHAnsi"/>
                <w:sz w:val="18"/>
                <w:szCs w:val="18"/>
              </w:rPr>
              <w:t xml:space="preserve">parents et les </w:t>
            </w:r>
            <w:r w:rsidRPr="00F14428">
              <w:rPr>
                <w:rFonts w:asciiTheme="majorHAnsi" w:hAnsiTheme="majorHAnsi" w:cstheme="majorHAnsi"/>
                <w:sz w:val="18"/>
                <w:szCs w:val="18"/>
              </w:rPr>
              <w:t xml:space="preserve">partenaires externes au </w:t>
            </w:r>
            <w:r w:rsidR="00854F2E" w:rsidRPr="00F14428">
              <w:rPr>
                <w:rFonts w:asciiTheme="majorHAnsi" w:hAnsiTheme="majorHAnsi" w:cstheme="majorHAnsi"/>
                <w:sz w:val="18"/>
                <w:szCs w:val="18"/>
              </w:rPr>
              <w:t xml:space="preserve">besoin. </w:t>
            </w:r>
          </w:p>
          <w:p w14:paraId="6039A584" w14:textId="77777777" w:rsidR="00144601" w:rsidRPr="00F14428" w:rsidRDefault="00144601" w:rsidP="00144601">
            <w:pPr>
              <w:rPr>
                <w:rFonts w:asciiTheme="majorHAnsi" w:hAnsiTheme="majorHAnsi" w:cstheme="majorHAnsi"/>
                <w:sz w:val="18"/>
                <w:szCs w:val="18"/>
              </w:rPr>
            </w:pPr>
          </w:p>
          <w:p w14:paraId="07BF87BD" w14:textId="453BF699" w:rsidR="00144601" w:rsidRPr="00F14428" w:rsidRDefault="00144601" w:rsidP="00144601">
            <w:pPr>
              <w:rPr>
                <w:rFonts w:asciiTheme="majorHAnsi" w:hAnsiTheme="majorHAnsi" w:cstheme="majorHAnsi"/>
                <w:i/>
                <w:iCs/>
                <w:sz w:val="18"/>
                <w:szCs w:val="18"/>
                <w:u w:val="single"/>
              </w:rPr>
            </w:pPr>
            <w:r w:rsidRPr="00F14428">
              <w:rPr>
                <w:rFonts w:asciiTheme="majorHAnsi" w:hAnsiTheme="majorHAnsi" w:cstheme="majorHAnsi"/>
                <w:i/>
                <w:iCs/>
                <w:sz w:val="18"/>
                <w:szCs w:val="18"/>
                <w:u w:val="single"/>
              </w:rPr>
              <w:t xml:space="preserve">L’élève qui est témoin : </w:t>
            </w:r>
          </w:p>
          <w:p w14:paraId="34B4DE43" w14:textId="1E8FA527" w:rsidR="00144601" w:rsidRPr="00F14428" w:rsidRDefault="00144601" w:rsidP="00D7001E">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Rencontrer les témoins (élèves et adultes) et leur offrir soutien et accompagnement selon la situation. </w:t>
            </w:r>
          </w:p>
          <w:p w14:paraId="20EBA827" w14:textId="77777777" w:rsidR="00E22880" w:rsidRPr="00F14428" w:rsidRDefault="00E22880" w:rsidP="009B33C9">
            <w:pPr>
              <w:rPr>
                <w:rFonts w:asciiTheme="majorHAnsi" w:eastAsiaTheme="majorEastAsia" w:hAnsiTheme="majorHAnsi" w:cstheme="majorBidi"/>
                <w:spacing w:val="5"/>
                <w:kern w:val="28"/>
                <w:sz w:val="18"/>
                <w:szCs w:val="18"/>
              </w:rPr>
            </w:pPr>
          </w:p>
          <w:p w14:paraId="49496A2C" w14:textId="77777777" w:rsidR="001D0FD6" w:rsidRPr="00F14428" w:rsidRDefault="001476B2" w:rsidP="001D0FD6">
            <w:pPr>
              <w:rPr>
                <w:rFonts w:asciiTheme="majorHAnsi" w:eastAsiaTheme="majorEastAsia" w:hAnsiTheme="majorHAnsi" w:cstheme="majorBidi"/>
                <w:spacing w:val="5"/>
                <w:kern w:val="28"/>
                <w:sz w:val="18"/>
                <w:szCs w:val="18"/>
              </w:rPr>
            </w:pPr>
            <w:r w:rsidRPr="00F14428">
              <w:rPr>
                <w:rFonts w:asciiTheme="majorHAnsi" w:eastAsiaTheme="majorEastAsia" w:hAnsiTheme="majorHAnsi" w:cstheme="majorBidi"/>
                <w:i/>
                <w:iCs/>
                <w:spacing w:val="5"/>
                <w:kern w:val="28"/>
                <w:sz w:val="18"/>
                <w:szCs w:val="18"/>
                <w:u w:val="single"/>
              </w:rPr>
              <w:t>L’élève qui est auteur</w:t>
            </w:r>
            <w:r w:rsidRPr="00F14428">
              <w:rPr>
                <w:rFonts w:asciiTheme="majorHAnsi" w:eastAsiaTheme="majorEastAsia" w:hAnsiTheme="majorHAnsi" w:cstheme="majorBidi"/>
                <w:spacing w:val="5"/>
                <w:kern w:val="28"/>
                <w:sz w:val="18"/>
                <w:szCs w:val="18"/>
              </w:rPr>
              <w:t xml:space="preserve"> : </w:t>
            </w:r>
          </w:p>
          <w:p w14:paraId="0879DE8A" w14:textId="0084CCD9" w:rsidR="00144601" w:rsidRPr="00F14428" w:rsidRDefault="002A2F26" w:rsidP="001D0FD6">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Définir des stratégies pour mettre fin à la situation et déterminer avec l’élève et ses parents des engagements à prendre en vue</w:t>
            </w:r>
            <w:r w:rsidR="00920A4C" w:rsidRPr="00F14428">
              <w:rPr>
                <w:rFonts w:asciiTheme="majorHAnsi" w:hAnsiTheme="majorHAnsi" w:cstheme="majorHAnsi"/>
                <w:sz w:val="18"/>
                <w:szCs w:val="18"/>
              </w:rPr>
              <w:t xml:space="preserve"> d’empêcher la répétition</w:t>
            </w:r>
            <w:r w:rsidR="00FF0D58" w:rsidRPr="00F14428">
              <w:rPr>
                <w:rFonts w:asciiTheme="majorHAnsi" w:hAnsiTheme="majorHAnsi" w:cstheme="majorHAnsi"/>
                <w:sz w:val="18"/>
                <w:szCs w:val="18"/>
              </w:rPr>
              <w:t xml:space="preserve"> de tout acte d’intimidation ou de violence.</w:t>
            </w:r>
          </w:p>
          <w:p w14:paraId="01B3410E" w14:textId="602EB748" w:rsidR="00CC3B34" w:rsidRPr="00F14428" w:rsidRDefault="00CC3B34" w:rsidP="001D0FD6">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Référer aux intervenants de l’école au besoin.</w:t>
            </w:r>
          </w:p>
          <w:p w14:paraId="7B3A273C" w14:textId="7DD6CC32" w:rsidR="00CC3B34" w:rsidRPr="00F14428" w:rsidRDefault="00FA5209" w:rsidP="001D0FD6">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Rédiger un plan d’intervention au besoin.</w:t>
            </w:r>
          </w:p>
          <w:p w14:paraId="3464908D" w14:textId="55A2D42C" w:rsidR="00FA5209" w:rsidRPr="00F14428" w:rsidRDefault="00FA5209" w:rsidP="001D0FD6">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Référer à une ressource externe ou collaborer </w:t>
            </w:r>
            <w:r w:rsidR="00F8521C" w:rsidRPr="00F14428">
              <w:rPr>
                <w:rFonts w:asciiTheme="majorHAnsi" w:hAnsiTheme="majorHAnsi" w:cstheme="majorHAnsi"/>
                <w:sz w:val="18"/>
                <w:szCs w:val="18"/>
              </w:rPr>
              <w:t>avec des partenaires (CISSS, policier scolaire, …).</w:t>
            </w:r>
          </w:p>
          <w:p w14:paraId="4ECC0E8E" w14:textId="705A91D1" w:rsidR="009B33C9" w:rsidRPr="00F14428" w:rsidRDefault="00F8521C" w:rsidP="009B33C9">
            <w:pPr>
              <w:pStyle w:val="Paragraphedeliste"/>
              <w:numPr>
                <w:ilvl w:val="0"/>
                <w:numId w:val="16"/>
              </w:numPr>
              <w:ind w:left="181" w:hanging="181"/>
              <w:rPr>
                <w:rFonts w:asciiTheme="majorHAnsi" w:hAnsiTheme="majorHAnsi" w:cstheme="majorHAnsi"/>
                <w:sz w:val="18"/>
                <w:szCs w:val="18"/>
              </w:rPr>
            </w:pPr>
            <w:r w:rsidRPr="00F14428">
              <w:rPr>
                <w:rFonts w:asciiTheme="majorHAnsi" w:hAnsiTheme="majorHAnsi" w:cstheme="majorHAnsi"/>
                <w:sz w:val="18"/>
                <w:szCs w:val="18"/>
              </w:rPr>
              <w:t xml:space="preserve">Appliquer </w:t>
            </w:r>
            <w:r w:rsidR="000361C4">
              <w:rPr>
                <w:rFonts w:asciiTheme="majorHAnsi" w:hAnsiTheme="majorHAnsi" w:cstheme="majorHAnsi"/>
                <w:sz w:val="18"/>
                <w:szCs w:val="18"/>
              </w:rPr>
              <w:t>les interventions prévues au code de vie de l’école</w:t>
            </w:r>
            <w:r w:rsidR="007902A1" w:rsidRPr="00F14428">
              <w:rPr>
                <w:rFonts w:asciiTheme="majorHAnsi" w:hAnsiTheme="majorHAnsi" w:cstheme="majorHAnsi"/>
                <w:sz w:val="18"/>
                <w:szCs w:val="18"/>
              </w:rPr>
              <w:t>.</w:t>
            </w:r>
          </w:p>
          <w:p w14:paraId="292EA49C" w14:textId="5F580531" w:rsidR="0063585E" w:rsidRPr="00F14428" w:rsidRDefault="0063585E" w:rsidP="0063585E">
            <w:pPr>
              <w:pStyle w:val="Paragraphedeliste"/>
              <w:ind w:left="181"/>
              <w:rPr>
                <w:rFonts w:asciiTheme="majorHAnsi" w:hAnsiTheme="majorHAnsi" w:cstheme="majorHAnsi"/>
                <w:sz w:val="18"/>
                <w:szCs w:val="18"/>
              </w:rPr>
            </w:pPr>
          </w:p>
        </w:tc>
      </w:tr>
    </w:tbl>
    <w:p w14:paraId="7C8EC5A8" w14:textId="779A9C97" w:rsidR="00A32FE9" w:rsidRDefault="00A32FE9" w:rsidP="00E7572D">
      <w:pPr>
        <w:rPr>
          <w:rFonts w:asciiTheme="majorHAnsi" w:hAnsiTheme="majorHAnsi" w:cstheme="majorHAnsi"/>
          <w:b/>
          <w:bCs/>
        </w:rPr>
      </w:pPr>
    </w:p>
    <w:p w14:paraId="3BB90826" w14:textId="3F5B242D" w:rsidR="00823250" w:rsidRPr="00305549" w:rsidRDefault="0056222D" w:rsidP="00AF4C1B">
      <w:pPr>
        <w:pStyle w:val="Paragraphedeliste"/>
        <w:numPr>
          <w:ilvl w:val="0"/>
          <w:numId w:val="2"/>
        </w:numPr>
        <w:ind w:left="284" w:hanging="426"/>
        <w:rPr>
          <w:rFonts w:asciiTheme="majorHAnsi" w:hAnsiTheme="majorHAnsi" w:cstheme="majorHAnsi"/>
          <w:b/>
          <w:bCs/>
          <w:sz w:val="24"/>
          <w:szCs w:val="24"/>
        </w:rPr>
      </w:pPr>
      <w:r w:rsidRPr="00305549">
        <w:rPr>
          <w:rFonts w:asciiTheme="majorHAnsi" w:hAnsiTheme="majorHAnsi" w:cstheme="majorHAnsi"/>
          <w:b/>
          <w:bCs/>
          <w:sz w:val="24"/>
          <w:szCs w:val="24"/>
        </w:rPr>
        <w:t>Sanctions disciplinaires ou</w:t>
      </w:r>
      <w:r w:rsidR="007B7AA2" w:rsidRPr="00305549">
        <w:rPr>
          <w:rFonts w:asciiTheme="majorHAnsi" w:hAnsiTheme="majorHAnsi" w:cstheme="majorHAnsi"/>
          <w:b/>
          <w:bCs/>
          <w:sz w:val="24"/>
          <w:szCs w:val="24"/>
        </w:rPr>
        <w:t xml:space="preserve"> m</w:t>
      </w:r>
      <w:r w:rsidRPr="00305549">
        <w:rPr>
          <w:rFonts w:asciiTheme="majorHAnsi" w:hAnsiTheme="majorHAnsi" w:cstheme="majorHAnsi"/>
          <w:b/>
          <w:bCs/>
          <w:sz w:val="24"/>
          <w:szCs w:val="24"/>
        </w:rPr>
        <w:t>esures correctives</w:t>
      </w:r>
      <w:r w:rsidR="00DF5EC2" w:rsidRPr="00305549">
        <w:rPr>
          <w:rFonts w:asciiTheme="majorHAnsi" w:hAnsiTheme="majorHAnsi" w:cstheme="majorHAnsi"/>
          <w:b/>
          <w:bCs/>
          <w:sz w:val="24"/>
          <w:szCs w:val="24"/>
        </w:rPr>
        <w:t xml:space="preserve"> (</w:t>
      </w:r>
      <w:r w:rsidR="00DF5EC2" w:rsidRPr="00305549">
        <w:rPr>
          <w:rFonts w:asciiTheme="majorHAnsi" w:hAnsiTheme="majorHAnsi" w:cstheme="majorHAnsi"/>
          <w:b/>
          <w:bCs/>
          <w:sz w:val="18"/>
          <w:szCs w:val="18"/>
        </w:rPr>
        <w:t>LIP art. 75.1.8)</w:t>
      </w:r>
    </w:p>
    <w:p w14:paraId="062E460C" w14:textId="727233B0" w:rsidR="00B54EFE" w:rsidRDefault="00DF5EC2" w:rsidP="00157C2D">
      <w:pPr>
        <w:rPr>
          <w:rFonts w:asciiTheme="majorHAnsi" w:hAnsiTheme="majorHAnsi" w:cstheme="majorHAnsi"/>
          <w:b/>
          <w:bCs/>
          <w:sz w:val="24"/>
          <w:szCs w:val="24"/>
        </w:rPr>
      </w:pPr>
      <w:r>
        <w:rPr>
          <w:noProof/>
          <w:lang w:eastAsia="fr-CA"/>
        </w:rPr>
        <mc:AlternateContent>
          <mc:Choice Requires="wps">
            <w:drawing>
              <wp:anchor distT="0" distB="0" distL="114300" distR="114300" simplePos="0" relativeHeight="251658249" behindDoc="0" locked="0" layoutInCell="1" allowOverlap="1" wp14:anchorId="49039407" wp14:editId="7AC0ECFF">
                <wp:simplePos x="0" y="0"/>
                <wp:positionH relativeFrom="margin">
                  <wp:align>left</wp:align>
                </wp:positionH>
                <wp:positionV relativeFrom="paragraph">
                  <wp:posOffset>119380</wp:posOffset>
                </wp:positionV>
                <wp:extent cx="7698105"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7698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F9478" id="Connecteur droit 7"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pt" to="606.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RBowEAAJIDAAAOAAAAZHJzL2Uyb0RvYy54bWysU8tu2zAQvBfIPxC815IDNE0FyzkkaC5B&#10;GzSPO0MtLSIklyBZS/77LilbKfIAgiAXgo/Z2Znd5epstIZtIUSNruXLRc0ZOImddpuW393+/HrK&#10;WUzCdcKgg5bvIPKz9dGX1eAbOMYeTQeBEYmLzeBb3qfkm6qKsgcr4gI9OHpUGKxIdAybqgtiIHZr&#10;quO6PqkGDJ0PKCFGur2YHvm68CsFMv1WKkJipuWkLZU1lPUhr9V6JZpNEL7Xci9DfECFFdpR0pnq&#10;QiTB/gb9gspqGTCiSguJtkKltITigdws62dubnrhoXih4kQ/lyl+Hq38tT1314HKMPjYRH8dsotR&#10;BcuU0f6eelp8kVI2lrLt5rLBmJiky+8nP06X9TfO5OGtmigylQ8xXQJaljctN9plR6IR26uYKC1B&#10;DxA6PIkou7QzkMHG/QHFdEfJJjllPuDcBLYV1NnucZk7SVwFmUOUNmYOqkvKN4P22BwGZWbeGzij&#10;S0Z0aQ602mF4LWsaD1LVhD+4nrxm2w/Y7UpLSjmo8cXZfkjzZP1/LuFPX2n9DwAA//8DAFBLAwQU&#10;AAYACAAAACEA02iVU9gAAAAHAQAADwAAAGRycy9kb3ducmV2LnhtbEyPwU7DMBBE70j8g7VI3Kjd&#10;oJYqxKlKJcSZtpfeNvGSRMTrELtt+Hu24gDHmVnNvC3Wk+/VmcbYBbYwnxlQxHVwHTcWDvvXhxWo&#10;mJAd9oHJwjdFWJe3NwXmLlz4nc671Cgp4ZijhTalIdc61i15jLMwEEv2EUaPSeTYaDfiRcp9rzNj&#10;ltpjx7LQ4kDblurP3clb2L95M1Wp2xJ/PZnN8WWx5OPC2vu7afMMKtGU/o7hii/oUApTFU7souot&#10;yCNJ3JXwX9Nsnj2Cqn4dXRb6P3/5AwAA//8DAFBLAQItABQABgAIAAAAIQC2gziS/gAAAOEBAAAT&#10;AAAAAAAAAAAAAAAAAAAAAABbQ29udGVudF9UeXBlc10ueG1sUEsBAi0AFAAGAAgAAAAhADj9If/W&#10;AAAAlAEAAAsAAAAAAAAAAAAAAAAALwEAAF9yZWxzLy5yZWxzUEsBAi0AFAAGAAgAAAAhALCeREGj&#10;AQAAkgMAAA4AAAAAAAAAAAAAAAAALgIAAGRycy9lMm9Eb2MueG1sUEsBAi0AFAAGAAgAAAAhANNo&#10;lVPYAAAABwEAAA8AAAAAAAAAAAAAAAAA/QMAAGRycy9kb3ducmV2LnhtbFBLBQYAAAAABAAEAPMA&#10;AAACBQAAAAA=&#10;" strokecolor="black [3200]" strokeweight=".5pt">
                <v:stroke joinstyle="miter"/>
                <w10:wrap anchorx="margin"/>
              </v:line>
            </w:pict>
          </mc:Fallback>
        </mc:AlternateContent>
      </w:r>
    </w:p>
    <w:p w14:paraId="58B5FFEE" w14:textId="77777777" w:rsidR="00860E9F" w:rsidRPr="00860E9F" w:rsidRDefault="00860E9F" w:rsidP="00860E9F">
      <w:pPr>
        <w:ind w:firstLine="708"/>
        <w:rPr>
          <w:rFonts w:asciiTheme="majorHAnsi" w:hAnsiTheme="majorHAnsi" w:cstheme="majorHAnsi"/>
          <w:sz w:val="24"/>
          <w:szCs w:val="24"/>
        </w:rPr>
      </w:pPr>
    </w:p>
    <w:tbl>
      <w:tblPr>
        <w:tblStyle w:val="Grilledutableau"/>
        <w:tblW w:w="0" w:type="auto"/>
        <w:tblInd w:w="-5" w:type="dxa"/>
        <w:shd w:val="clear" w:color="auto" w:fill="E7E6E6" w:themeFill="background2"/>
        <w:tblLook w:val="04A0" w:firstRow="1" w:lastRow="0" w:firstColumn="1" w:lastColumn="0" w:noHBand="0" w:noVBand="1"/>
      </w:tblPr>
      <w:tblGrid>
        <w:gridCol w:w="12235"/>
      </w:tblGrid>
      <w:tr w:rsidR="00C31901" w14:paraId="70A569BA" w14:textId="77777777" w:rsidTr="00DD4038">
        <w:trPr>
          <w:trHeight w:val="2760"/>
        </w:trPr>
        <w:tc>
          <w:tcPr>
            <w:tcW w:w="12235" w:type="dxa"/>
            <w:shd w:val="clear" w:color="auto" w:fill="E7E6E6" w:themeFill="background2"/>
          </w:tcPr>
          <w:p w14:paraId="739407DD" w14:textId="58283D26" w:rsidR="00C31901" w:rsidRDefault="003E7FAF" w:rsidP="00C31901">
            <w:pPr>
              <w:rPr>
                <w:rFonts w:asciiTheme="majorHAnsi" w:hAnsiTheme="majorHAnsi" w:cstheme="majorHAnsi"/>
                <w:sz w:val="18"/>
                <w:szCs w:val="18"/>
              </w:rPr>
            </w:pPr>
            <w:r w:rsidRPr="00F14428">
              <w:rPr>
                <w:rFonts w:asciiTheme="majorHAnsi" w:hAnsiTheme="majorHAnsi" w:cstheme="majorHAnsi"/>
                <w:sz w:val="18"/>
                <w:szCs w:val="18"/>
              </w:rPr>
              <w:t>Le plan d’action doit inclure les sanctions disciplinaires applicables spécifiquement au regard des actes d’intimidation ou de violence</w:t>
            </w:r>
            <w:r w:rsidR="00717193" w:rsidRPr="00F14428">
              <w:rPr>
                <w:rFonts w:asciiTheme="majorHAnsi" w:hAnsiTheme="majorHAnsi" w:cstheme="majorHAnsi"/>
                <w:sz w:val="18"/>
                <w:szCs w:val="18"/>
              </w:rPr>
              <w:t xml:space="preserve"> </w:t>
            </w:r>
            <w:r w:rsidR="00675A79">
              <w:rPr>
                <w:rFonts w:asciiTheme="majorHAnsi" w:hAnsiTheme="majorHAnsi" w:cstheme="majorHAnsi"/>
                <w:sz w:val="18"/>
                <w:szCs w:val="18"/>
              </w:rPr>
              <w:t>qui</w:t>
            </w:r>
            <w:r w:rsidR="00717193">
              <w:rPr>
                <w:rFonts w:asciiTheme="majorHAnsi" w:hAnsiTheme="majorHAnsi" w:cstheme="majorHAnsi"/>
                <w:sz w:val="18"/>
                <w:szCs w:val="18"/>
              </w:rPr>
              <w:t xml:space="preserve"> seront </w:t>
            </w:r>
            <w:r w:rsidR="00717193" w:rsidRPr="00F14428">
              <w:rPr>
                <w:rFonts w:asciiTheme="majorHAnsi" w:hAnsiTheme="majorHAnsi" w:cstheme="majorHAnsi"/>
                <w:sz w:val="18"/>
                <w:szCs w:val="18"/>
              </w:rPr>
              <w:t>déterminées après l’analyse de la situation (durée, fréquence, intensité, gravité, légalité</w:t>
            </w:r>
            <w:r w:rsidR="00675A79">
              <w:rPr>
                <w:rFonts w:asciiTheme="majorHAnsi" w:hAnsiTheme="majorHAnsi" w:cstheme="majorHAnsi"/>
                <w:sz w:val="18"/>
                <w:szCs w:val="18"/>
              </w:rPr>
              <w:t>, caractère répétitif</w:t>
            </w:r>
            <w:r w:rsidR="00717193" w:rsidRPr="00F14428">
              <w:rPr>
                <w:rFonts w:asciiTheme="majorHAnsi" w:hAnsiTheme="majorHAnsi" w:cstheme="majorHAnsi"/>
                <w:sz w:val="18"/>
                <w:szCs w:val="18"/>
              </w:rPr>
              <w:t>)</w:t>
            </w:r>
            <w:r w:rsidR="00792638">
              <w:rPr>
                <w:rFonts w:asciiTheme="majorHAnsi" w:hAnsiTheme="majorHAnsi" w:cstheme="majorHAnsi"/>
                <w:sz w:val="18"/>
                <w:szCs w:val="18"/>
              </w:rPr>
              <w:t>;</w:t>
            </w:r>
          </w:p>
          <w:p w14:paraId="1ABED0BF" w14:textId="77777777" w:rsidR="001A00AB" w:rsidRPr="00F14428" w:rsidRDefault="001A00AB" w:rsidP="00C31901">
            <w:pPr>
              <w:rPr>
                <w:rFonts w:asciiTheme="majorHAnsi" w:hAnsiTheme="majorHAnsi" w:cstheme="majorHAnsi"/>
                <w:sz w:val="18"/>
                <w:szCs w:val="18"/>
              </w:rPr>
            </w:pPr>
          </w:p>
          <w:p w14:paraId="10FE8CDE" w14:textId="575552E9" w:rsidR="00C31901" w:rsidRPr="005D6745" w:rsidRDefault="00C31901" w:rsidP="00C31901">
            <w:pPr>
              <w:rPr>
                <w:rFonts w:asciiTheme="majorHAnsi" w:hAnsiTheme="majorHAnsi" w:cstheme="majorHAnsi"/>
                <w:sz w:val="18"/>
                <w:szCs w:val="18"/>
              </w:rPr>
            </w:pPr>
            <w:r w:rsidRPr="00C31901">
              <w:rPr>
                <w:rFonts w:asciiTheme="majorHAnsi" w:hAnsiTheme="majorHAnsi" w:cstheme="majorHAnsi"/>
                <w:sz w:val="20"/>
                <w:szCs w:val="20"/>
              </w:rPr>
              <w:tab/>
              <w:t xml:space="preserve">• </w:t>
            </w:r>
            <w:r w:rsidRPr="005D6745">
              <w:rPr>
                <w:rFonts w:asciiTheme="majorHAnsi" w:hAnsiTheme="majorHAnsi" w:cstheme="majorHAnsi"/>
                <w:sz w:val="18"/>
                <w:szCs w:val="18"/>
              </w:rPr>
              <w:t xml:space="preserve">Arrêt d’agir; </w:t>
            </w:r>
          </w:p>
          <w:p w14:paraId="106EE390" w14:textId="2B4661C9"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Retrait; </w:t>
            </w:r>
          </w:p>
          <w:p w14:paraId="091CC6A9" w14:textId="52391C63"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Rencontre avec la direction, accompagné ou non des parents; </w:t>
            </w:r>
          </w:p>
          <w:p w14:paraId="3BD8E9FF" w14:textId="7BF2A02B"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Geste de réparation; </w:t>
            </w:r>
          </w:p>
          <w:p w14:paraId="0B95AAD7" w14:textId="4F754E97"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Processus de réflexion; </w:t>
            </w:r>
          </w:p>
          <w:p w14:paraId="07C7AD5C" w14:textId="24827994"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Rencontre de médiation; </w:t>
            </w:r>
          </w:p>
          <w:p w14:paraId="12525F31" w14:textId="2DD4B794" w:rsidR="00C31901" w:rsidRPr="005D6745" w:rsidRDefault="00C31901" w:rsidP="00C31901">
            <w:pPr>
              <w:rPr>
                <w:rFonts w:asciiTheme="majorHAnsi" w:hAnsiTheme="majorHAnsi" w:cstheme="majorHAnsi"/>
                <w:sz w:val="18"/>
                <w:szCs w:val="18"/>
              </w:rPr>
            </w:pPr>
            <w:r w:rsidRPr="005D6745">
              <w:rPr>
                <w:rFonts w:asciiTheme="majorHAnsi" w:hAnsiTheme="majorHAnsi" w:cstheme="majorHAnsi"/>
                <w:sz w:val="18"/>
                <w:szCs w:val="18"/>
              </w:rPr>
              <w:tab/>
              <w:t xml:space="preserve">• Références à des services internes ou externes; </w:t>
            </w:r>
          </w:p>
          <w:p w14:paraId="0C60979F" w14:textId="68370AD4" w:rsidR="00C31901" w:rsidRPr="005D6745" w:rsidRDefault="00C31901" w:rsidP="004524E9">
            <w:pPr>
              <w:rPr>
                <w:rFonts w:asciiTheme="majorHAnsi" w:hAnsiTheme="majorHAnsi" w:cstheme="majorHAnsi"/>
                <w:sz w:val="18"/>
                <w:szCs w:val="18"/>
              </w:rPr>
            </w:pPr>
            <w:r w:rsidRPr="005D6745">
              <w:rPr>
                <w:rFonts w:asciiTheme="majorHAnsi" w:hAnsiTheme="majorHAnsi" w:cstheme="majorHAnsi"/>
                <w:sz w:val="18"/>
                <w:szCs w:val="18"/>
              </w:rPr>
              <w:tab/>
              <w:t xml:space="preserve">• Toutes autres mesures disciplinaires pertinentes selon la situation; </w:t>
            </w:r>
          </w:p>
        </w:tc>
      </w:tr>
    </w:tbl>
    <w:p w14:paraId="692C989B" w14:textId="058B75AE" w:rsidR="00360415" w:rsidRDefault="00360415" w:rsidP="00360415">
      <w:pPr>
        <w:rPr>
          <w:rFonts w:asciiTheme="majorHAnsi" w:hAnsiTheme="majorHAnsi" w:cstheme="majorHAnsi"/>
          <w:sz w:val="20"/>
          <w:szCs w:val="20"/>
        </w:rPr>
      </w:pPr>
    </w:p>
    <w:p w14:paraId="27026E51" w14:textId="043C7682" w:rsidR="00360415" w:rsidRPr="00B64C69" w:rsidRDefault="009B1573" w:rsidP="00AF4C1B">
      <w:pPr>
        <w:pStyle w:val="Paragraphedeliste"/>
        <w:numPr>
          <w:ilvl w:val="0"/>
          <w:numId w:val="2"/>
        </w:numPr>
        <w:ind w:left="284" w:hanging="426"/>
        <w:rPr>
          <w:rFonts w:asciiTheme="majorHAnsi" w:hAnsiTheme="majorHAnsi" w:cstheme="majorHAnsi"/>
          <w:b/>
          <w:bCs/>
          <w:sz w:val="24"/>
          <w:szCs w:val="24"/>
        </w:rPr>
      </w:pPr>
      <w:r>
        <w:rPr>
          <w:rFonts w:asciiTheme="majorHAnsi" w:hAnsiTheme="majorHAnsi" w:cstheme="majorHAnsi"/>
          <w:b/>
          <w:bCs/>
          <w:sz w:val="24"/>
          <w:szCs w:val="24"/>
        </w:rPr>
        <w:t xml:space="preserve">Mesures </w:t>
      </w:r>
      <w:r w:rsidR="00192DA7">
        <w:rPr>
          <w:rFonts w:asciiTheme="majorHAnsi" w:hAnsiTheme="majorHAnsi" w:cstheme="majorHAnsi"/>
          <w:b/>
          <w:bCs/>
          <w:sz w:val="24"/>
          <w:szCs w:val="24"/>
        </w:rPr>
        <w:t>pour le s</w:t>
      </w:r>
      <w:r w:rsidR="008E3157" w:rsidRPr="00A82CBF">
        <w:rPr>
          <w:rFonts w:asciiTheme="majorHAnsi" w:hAnsiTheme="majorHAnsi" w:cstheme="majorHAnsi"/>
          <w:b/>
          <w:bCs/>
          <w:sz w:val="24"/>
          <w:szCs w:val="24"/>
        </w:rPr>
        <w:t xml:space="preserve">uivi </w:t>
      </w:r>
      <w:r w:rsidR="00A82CBF" w:rsidRPr="00A82CBF">
        <w:rPr>
          <w:rFonts w:asciiTheme="majorHAnsi" w:hAnsiTheme="majorHAnsi" w:cstheme="majorHAnsi"/>
          <w:b/>
          <w:bCs/>
          <w:sz w:val="24"/>
          <w:szCs w:val="24"/>
        </w:rPr>
        <w:t>des signalements</w:t>
      </w:r>
      <w:r w:rsidR="00A82CBF">
        <w:rPr>
          <w:rFonts w:asciiTheme="majorHAnsi" w:hAnsiTheme="majorHAnsi" w:cstheme="majorHAnsi"/>
          <w:b/>
          <w:bCs/>
          <w:sz w:val="24"/>
          <w:szCs w:val="24"/>
        </w:rPr>
        <w:t xml:space="preserve"> </w:t>
      </w:r>
      <w:r w:rsidR="00A82CBF" w:rsidRPr="00FE618B">
        <w:rPr>
          <w:rFonts w:asciiTheme="majorHAnsi" w:hAnsiTheme="majorHAnsi" w:cstheme="majorHAnsi"/>
          <w:b/>
          <w:bCs/>
          <w:sz w:val="18"/>
          <w:szCs w:val="18"/>
        </w:rPr>
        <w:t xml:space="preserve">(LIP art. </w:t>
      </w:r>
      <w:r w:rsidR="00FE618B" w:rsidRPr="00FE618B">
        <w:rPr>
          <w:rFonts w:asciiTheme="majorHAnsi" w:hAnsiTheme="majorHAnsi" w:cstheme="majorHAnsi"/>
          <w:b/>
          <w:bCs/>
          <w:sz w:val="18"/>
          <w:szCs w:val="18"/>
        </w:rPr>
        <w:t>75.1.9)</w:t>
      </w:r>
    </w:p>
    <w:p w14:paraId="7EDBC400" w14:textId="3AC02EDC" w:rsidR="00B64C69" w:rsidRDefault="00B64C69" w:rsidP="00B64C69">
      <w:pPr>
        <w:pStyle w:val="Paragraphedeliste"/>
        <w:ind w:left="644"/>
        <w:rPr>
          <w:rFonts w:asciiTheme="majorHAnsi" w:hAnsiTheme="majorHAnsi" w:cstheme="majorHAnsi"/>
          <w:b/>
          <w:bCs/>
          <w:sz w:val="24"/>
          <w:szCs w:val="24"/>
        </w:rPr>
      </w:pPr>
      <w:r>
        <w:rPr>
          <w:rFonts w:asciiTheme="majorHAnsi" w:hAnsiTheme="majorHAnsi" w:cstheme="majorHAnsi"/>
          <w:b/>
          <w:bCs/>
          <w:noProof/>
          <w:sz w:val="24"/>
          <w:szCs w:val="24"/>
          <w:lang w:eastAsia="fr-CA"/>
        </w:rPr>
        <mc:AlternateContent>
          <mc:Choice Requires="wps">
            <w:drawing>
              <wp:anchor distT="0" distB="0" distL="114300" distR="114300" simplePos="0" relativeHeight="251658250" behindDoc="0" locked="0" layoutInCell="1" allowOverlap="1" wp14:anchorId="04A91F0B" wp14:editId="34FE8A1A">
                <wp:simplePos x="0" y="0"/>
                <wp:positionH relativeFrom="margin">
                  <wp:align>left</wp:align>
                </wp:positionH>
                <wp:positionV relativeFrom="paragraph">
                  <wp:posOffset>98425</wp:posOffset>
                </wp:positionV>
                <wp:extent cx="7703185" cy="38100"/>
                <wp:effectExtent l="0" t="0" r="31115" b="19050"/>
                <wp:wrapNone/>
                <wp:docPr id="16" name="Connecteur droit 16"/>
                <wp:cNvGraphicFramePr/>
                <a:graphic xmlns:a="http://schemas.openxmlformats.org/drawingml/2006/main">
                  <a:graphicData uri="http://schemas.microsoft.com/office/word/2010/wordprocessingShape">
                    <wps:wsp>
                      <wps:cNvCnPr/>
                      <wps:spPr>
                        <a:xfrm flipV="1">
                          <a:off x="0" y="0"/>
                          <a:ext cx="770318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E876" id="Connecteur droit 16" o:spid="_x0000_s1026" style="position:absolute;flip:y;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606.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5qAEAAJYDAAAOAAAAZHJzL2Uyb0RvYy54bWysU8tu2zAQvBfoPxC815ISJDEEyzkkaC9F&#10;EiRt7wy1tIjyBZKx5L/PcmUrRR9AUfRC8LE7OzO73FxP1rA9xKS963izqjkDJ32v3a7jX798/LDm&#10;LGXhemG8g44fIPHr7ft3mzG0cOYHb3qIDEFcasfQ8SHn0FZVkgNYkVY+gMNH5aMVGY9xV/VRjIhu&#10;TXVW15fV6GMfopeQEt7ezo98S/hKgcz3SiXIzHQcuWVaI63PZa22G9HuogiDlkca4h9YWKEdFl2g&#10;bkUW7CXqX6CsltEnr/JKelt5pbQE0oBqmvonNU+DCEBa0JwUFpvS/4OVd/sb9xDRhjGkNoWHWFRM&#10;KlqmjA7fsKekC5myiWw7LLbBlJnEy6ur+rxZX3Am8e183dRkazXDFLgQU/4E3rKy6bjRrqgSrdh/&#10;ThlLY+gpBA9vRGiXDwZKsHGPoJjuseBMiWYEbkxke4Hd7b83pZuIRZElRWljlqSaSv4x6Rhb0oDm&#10;5m8Tl2iq6F1eEq12Pv6uap5OVNUcf1I9ay2yn31/oLaQHdh8UnYc1DJdP54p/e07bV8BAAD//wMA&#10;UEsDBBQABgAIAAAAIQCFSu1o2gAAAAcBAAAPAAAAZHJzL2Rvd25yZXYueG1sTI/BTsMwEETvSPyD&#10;tZW4UTtBLijEqUolxJm2l9428ZJEjdchdtvw97gnOO7MaOZtuZ7dIC40hd6zgWypQBA33vbcGjjs&#10;3x9fQISIbHHwTAZ+KMC6ur8rsbD+yp902cVWpBIOBRroYhwLKUPTkcOw9CNx8r785DCmc2qlnfCa&#10;yt0gc6VW0mHPaaHDkbYdNafd2RnYfzg117HfEn8/q83xTa/4qI15WMybVxCR5vgXhht+QocqMdX+&#10;zDaIwUB6JCZVaxA3N8+eMhC1gTzTIKtS/uevfgEAAP//AwBQSwECLQAUAAYACAAAACEAtoM4kv4A&#10;AADhAQAAEwAAAAAAAAAAAAAAAAAAAAAAW0NvbnRlbnRfVHlwZXNdLnhtbFBLAQItABQABgAIAAAA&#10;IQA4/SH/1gAAAJQBAAALAAAAAAAAAAAAAAAAAC8BAABfcmVscy8ucmVsc1BLAQItABQABgAIAAAA&#10;IQDxdJ+5qAEAAJYDAAAOAAAAAAAAAAAAAAAAAC4CAABkcnMvZTJvRG9jLnhtbFBLAQItABQABgAI&#10;AAAAIQCFSu1o2gAAAAcBAAAPAAAAAAAAAAAAAAAAAAIEAABkcnMvZG93bnJldi54bWxQSwUGAAAA&#10;AAQABADzAAAACQUAAAAA&#10;" strokecolor="black [3200]" strokeweight=".5pt">
                <v:stroke joinstyle="miter"/>
                <w10:wrap anchorx="margin"/>
              </v:line>
            </w:pict>
          </mc:Fallback>
        </mc:AlternateContent>
      </w:r>
    </w:p>
    <w:p w14:paraId="6939868A" w14:textId="3D0FF1FB" w:rsidR="00B64C69" w:rsidRDefault="00B64C69" w:rsidP="00B64C69">
      <w:pPr>
        <w:rPr>
          <w:rFonts w:asciiTheme="majorHAnsi" w:hAnsiTheme="majorHAnsi" w:cstheme="majorHAnsi"/>
          <w:b/>
          <w:bCs/>
          <w:sz w:val="24"/>
          <w:szCs w:val="24"/>
        </w:rPr>
      </w:pPr>
    </w:p>
    <w:tbl>
      <w:tblPr>
        <w:tblStyle w:val="Grilledutableau"/>
        <w:tblW w:w="0" w:type="auto"/>
        <w:tblInd w:w="-5" w:type="dxa"/>
        <w:tblLook w:val="04A0" w:firstRow="1" w:lastRow="0" w:firstColumn="1" w:lastColumn="0" w:noHBand="0" w:noVBand="1"/>
      </w:tblPr>
      <w:tblGrid>
        <w:gridCol w:w="12235"/>
      </w:tblGrid>
      <w:tr w:rsidR="002C2062" w14:paraId="54BB4E77" w14:textId="77777777" w:rsidTr="00DD4038">
        <w:tc>
          <w:tcPr>
            <w:tcW w:w="12235" w:type="dxa"/>
            <w:shd w:val="clear" w:color="auto" w:fill="EDEDED" w:themeFill="accent3" w:themeFillTint="33"/>
          </w:tcPr>
          <w:p w14:paraId="68DB6E85" w14:textId="77777777" w:rsidR="00D76934" w:rsidRPr="00F14428" w:rsidRDefault="001423C7" w:rsidP="00E24CFE">
            <w:pPr>
              <w:pStyle w:val="Paragraphedeliste"/>
              <w:numPr>
                <w:ilvl w:val="0"/>
                <w:numId w:val="13"/>
              </w:numPr>
              <w:tabs>
                <w:tab w:val="left" w:pos="1089"/>
              </w:tabs>
              <w:rPr>
                <w:rFonts w:asciiTheme="majorHAnsi" w:hAnsiTheme="majorHAnsi" w:cstheme="majorHAnsi"/>
                <w:sz w:val="18"/>
                <w:szCs w:val="18"/>
              </w:rPr>
            </w:pPr>
            <w:r w:rsidRPr="00F14428">
              <w:rPr>
                <w:rFonts w:asciiTheme="majorHAnsi" w:hAnsiTheme="majorHAnsi" w:cstheme="majorHAnsi"/>
                <w:sz w:val="18"/>
                <w:szCs w:val="18"/>
              </w:rPr>
              <w:t xml:space="preserve">Vérification auprès des personnes concernées pour s’assurer </w:t>
            </w:r>
            <w:r w:rsidR="00697791" w:rsidRPr="00F14428">
              <w:rPr>
                <w:rFonts w:asciiTheme="majorHAnsi" w:hAnsiTheme="majorHAnsi" w:cstheme="majorHAnsi"/>
                <w:sz w:val="18"/>
                <w:szCs w:val="18"/>
              </w:rPr>
              <w:t>que les actes d’intimidation et de violence ont pris fin;</w:t>
            </w:r>
          </w:p>
          <w:p w14:paraId="7001AE21" w14:textId="4DAAE11E" w:rsidR="00240E44" w:rsidRPr="00F14428" w:rsidRDefault="00697791" w:rsidP="00980CA4">
            <w:pPr>
              <w:pStyle w:val="Paragraphedeliste"/>
              <w:numPr>
                <w:ilvl w:val="0"/>
                <w:numId w:val="12"/>
              </w:numPr>
              <w:tabs>
                <w:tab w:val="left" w:pos="1089"/>
              </w:tabs>
              <w:rPr>
                <w:rFonts w:asciiTheme="majorHAnsi" w:hAnsiTheme="majorHAnsi" w:cstheme="majorHAnsi"/>
                <w:sz w:val="18"/>
                <w:szCs w:val="18"/>
              </w:rPr>
            </w:pPr>
            <w:r w:rsidRPr="00F14428">
              <w:rPr>
                <w:rFonts w:asciiTheme="majorHAnsi" w:hAnsiTheme="majorHAnsi" w:cstheme="majorHAnsi"/>
                <w:sz w:val="18"/>
                <w:szCs w:val="18"/>
              </w:rPr>
              <w:t xml:space="preserve">Communication </w:t>
            </w:r>
            <w:r w:rsidR="00E24CFE" w:rsidRPr="00F14428">
              <w:rPr>
                <w:rFonts w:asciiTheme="majorHAnsi" w:hAnsiTheme="majorHAnsi" w:cstheme="majorHAnsi"/>
                <w:sz w:val="18"/>
                <w:szCs w:val="18"/>
              </w:rPr>
              <w:t>de l’évolution du dossier aux adultes et élèves concernés dans le respect de la confidentialité</w:t>
            </w:r>
            <w:r w:rsidR="00240E44" w:rsidRPr="00F14428">
              <w:rPr>
                <w:rFonts w:asciiTheme="majorHAnsi" w:hAnsiTheme="majorHAnsi" w:cstheme="majorHAnsi"/>
                <w:sz w:val="18"/>
                <w:szCs w:val="18"/>
              </w:rPr>
              <w:t>;</w:t>
            </w:r>
          </w:p>
          <w:p w14:paraId="41A77BFC" w14:textId="77777777" w:rsidR="00DE352B" w:rsidRPr="00F14428" w:rsidRDefault="00DE352B" w:rsidP="001423C7">
            <w:pPr>
              <w:pStyle w:val="Paragraphedeliste"/>
              <w:numPr>
                <w:ilvl w:val="0"/>
                <w:numId w:val="12"/>
              </w:numPr>
              <w:tabs>
                <w:tab w:val="left" w:pos="1089"/>
              </w:tabs>
              <w:rPr>
                <w:rFonts w:asciiTheme="majorHAnsi" w:hAnsiTheme="majorHAnsi" w:cstheme="majorHAnsi"/>
                <w:sz w:val="18"/>
                <w:szCs w:val="18"/>
              </w:rPr>
            </w:pPr>
            <w:r w:rsidRPr="00F14428">
              <w:rPr>
                <w:rFonts w:asciiTheme="majorHAnsi" w:hAnsiTheme="majorHAnsi" w:cstheme="majorHAnsi"/>
                <w:sz w:val="18"/>
                <w:szCs w:val="18"/>
              </w:rPr>
              <w:t>Maintien de la collaboration des parents;</w:t>
            </w:r>
          </w:p>
          <w:p w14:paraId="65C514C9" w14:textId="57EC63B0" w:rsidR="00AA74E9" w:rsidRPr="001423C7" w:rsidRDefault="00AA74E9" w:rsidP="001423C7">
            <w:pPr>
              <w:pStyle w:val="Paragraphedeliste"/>
              <w:numPr>
                <w:ilvl w:val="0"/>
                <w:numId w:val="12"/>
              </w:numPr>
              <w:tabs>
                <w:tab w:val="left" w:pos="1089"/>
              </w:tabs>
              <w:rPr>
                <w:rFonts w:asciiTheme="majorHAnsi" w:hAnsiTheme="majorHAnsi" w:cstheme="majorHAnsi"/>
                <w:sz w:val="20"/>
                <w:szCs w:val="20"/>
              </w:rPr>
            </w:pPr>
            <w:r w:rsidRPr="00F14428">
              <w:rPr>
                <w:rFonts w:asciiTheme="majorHAnsi" w:hAnsiTheme="majorHAnsi" w:cstheme="majorHAnsi"/>
                <w:sz w:val="18"/>
                <w:szCs w:val="18"/>
              </w:rPr>
              <w:t>Consignation des événements et des interventions</w:t>
            </w:r>
            <w:r w:rsidR="00151EEB" w:rsidRPr="00F14428">
              <w:rPr>
                <w:rFonts w:asciiTheme="majorHAnsi" w:hAnsiTheme="majorHAnsi" w:cstheme="majorHAnsi"/>
                <w:sz w:val="18"/>
                <w:szCs w:val="18"/>
              </w:rPr>
              <w:t>;</w:t>
            </w:r>
          </w:p>
        </w:tc>
      </w:tr>
    </w:tbl>
    <w:p w14:paraId="41324A05" w14:textId="77777777" w:rsidR="00A242DF" w:rsidRDefault="00A242DF" w:rsidP="00B64C69">
      <w:pPr>
        <w:tabs>
          <w:tab w:val="left" w:pos="1089"/>
        </w:tabs>
      </w:pPr>
    </w:p>
    <w:p w14:paraId="7BF601AC" w14:textId="77777777" w:rsidR="00A242DF" w:rsidRDefault="00A242DF" w:rsidP="00B64C69">
      <w:pPr>
        <w:tabs>
          <w:tab w:val="left" w:pos="1089"/>
        </w:tabs>
      </w:pPr>
    </w:p>
    <w:p w14:paraId="5ED95971" w14:textId="77777777" w:rsidR="00435928" w:rsidRDefault="00435928" w:rsidP="00B64C69">
      <w:pPr>
        <w:tabs>
          <w:tab w:val="left" w:pos="1089"/>
        </w:tabs>
      </w:pPr>
    </w:p>
    <w:p w14:paraId="29395754" w14:textId="14E7E17C" w:rsidR="005B7AFF" w:rsidRDefault="005B7AFF" w:rsidP="00B64C69">
      <w:pPr>
        <w:tabs>
          <w:tab w:val="left" w:pos="1089"/>
        </w:tabs>
      </w:pPr>
    </w:p>
    <w:p w14:paraId="57A31863" w14:textId="77777777" w:rsidR="00253455" w:rsidRDefault="00253455" w:rsidP="002C4C40">
      <w:pPr>
        <w:tabs>
          <w:tab w:val="left" w:pos="1089"/>
        </w:tabs>
      </w:pPr>
    </w:p>
    <w:p w14:paraId="23FD1505" w14:textId="6AC5BA10" w:rsidR="00946A05" w:rsidRPr="00CE3C82" w:rsidRDefault="009E76DC" w:rsidP="00946A05">
      <w:pPr>
        <w:ind w:left="-567"/>
        <w:jc w:val="center"/>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Informations générales</w:t>
      </w:r>
      <w:r w:rsidR="00946A05">
        <w:rPr>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1F65">
        <w:rPr>
          <w:rStyle w:val="Appeldenotedefin"/>
          <w:rFonts w:asciiTheme="majorHAnsi" w:hAnsiTheme="majorHAnsi" w:cstheme="majorHAnsi"/>
          <w:noProof/>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endnoteReference w:id="2"/>
      </w:r>
    </w:p>
    <w:p w14:paraId="3770A2CF" w14:textId="77777777" w:rsidR="00CE3CF4" w:rsidRDefault="00CE3CF4" w:rsidP="002C4C40">
      <w:pPr>
        <w:tabs>
          <w:tab w:val="left" w:pos="1089"/>
        </w:tabs>
      </w:pPr>
    </w:p>
    <w:p w14:paraId="318DC563" w14:textId="09DC7517" w:rsidR="00946A05" w:rsidRDefault="00946A05" w:rsidP="002C4C40">
      <w:pPr>
        <w:tabs>
          <w:tab w:val="left" w:pos="1089"/>
        </w:tabs>
        <w:sectPr w:rsidR="00946A05" w:rsidSect="00411A42">
          <w:pgSz w:w="15840" w:h="12240" w:orient="landscape"/>
          <w:pgMar w:top="709" w:right="1800" w:bottom="810" w:left="1800" w:header="709" w:footer="709" w:gutter="0"/>
          <w:cols w:space="708"/>
          <w:docGrid w:linePitch="360"/>
        </w:sectPr>
      </w:pPr>
      <w:r>
        <w:rPr>
          <w:noProof/>
        </w:rPr>
        <mc:AlternateContent>
          <mc:Choice Requires="wps">
            <w:drawing>
              <wp:anchor distT="0" distB="0" distL="114300" distR="114300" simplePos="0" relativeHeight="251658260" behindDoc="0" locked="0" layoutInCell="1" allowOverlap="1" wp14:anchorId="6984A4BB" wp14:editId="20B08EAD">
                <wp:simplePos x="0" y="0"/>
                <wp:positionH relativeFrom="margin">
                  <wp:posOffset>0</wp:posOffset>
                </wp:positionH>
                <wp:positionV relativeFrom="paragraph">
                  <wp:posOffset>-113665</wp:posOffset>
                </wp:positionV>
                <wp:extent cx="8010525" cy="19050"/>
                <wp:effectExtent l="57150" t="57150" r="66675" b="57150"/>
                <wp:wrapNone/>
                <wp:docPr id="22" name="Connecteur droit 22"/>
                <wp:cNvGraphicFramePr/>
                <a:graphic xmlns:a="http://schemas.openxmlformats.org/drawingml/2006/main">
                  <a:graphicData uri="http://schemas.microsoft.com/office/word/2010/wordprocessingShape">
                    <wps:wsp>
                      <wps:cNvCnPr/>
                      <wps:spPr>
                        <a:xfrm flipV="1">
                          <a:off x="0" y="0"/>
                          <a:ext cx="8010525" cy="19050"/>
                        </a:xfrm>
                        <a:prstGeom prst="line">
                          <a:avLst/>
                        </a:prstGeom>
                        <a:noFill/>
                        <a:ln w="19050" cap="flat" cmpd="sng" algn="ctr">
                          <a:solidFill>
                            <a:srgbClr val="4472C4"/>
                          </a:solidFill>
                          <a:prstDash val="solid"/>
                          <a:miter lim="800000"/>
                        </a:ln>
                        <a:effectLst/>
                        <a:scene3d>
                          <a:camera prst="orthographicFront"/>
                          <a:lightRig rig="threePt" dir="t"/>
                        </a:scene3d>
                        <a:sp3d>
                          <a:bevelT/>
                        </a:sp3d>
                      </wps:spPr>
                      <wps:bodyPr/>
                    </wps:wsp>
                  </a:graphicData>
                </a:graphic>
                <wp14:sizeRelH relativeFrom="margin">
                  <wp14:pctWidth>0</wp14:pctWidth>
                </wp14:sizeRelH>
                <wp14:sizeRelV relativeFrom="margin">
                  <wp14:pctHeight>0</wp14:pctHeight>
                </wp14:sizeRelV>
              </wp:anchor>
            </w:drawing>
          </mc:Choice>
          <mc:Fallback>
            <w:pict>
              <v:line w14:anchorId="634F00D8" id="Connecteur droit 22" o:spid="_x0000_s1026" style="position:absolute;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95pt" to="63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Nr7gEAAM4DAAAOAAAAZHJzL2Uyb0RvYy54bWysU02PEzEMvSPxH6Lc6bSlhWXU6R5alQuC&#10;Cpa9pxlnJlK+5IRO++9xMrPdBW4rcogS23n2s1829xdr2Bkwau8avpjNOQMnfatd1/CfD4d3d5zF&#10;JFwrjHfQ8CtEfr99+2YzhBqWvvemBWQE4mI9hIb3KYW6qqLswYo48wEcOZVHKxJdsataFAOhW1Mt&#10;5/MP1eCxDeglxEjW/ejk24KvFMj0TakIiZmGU22p7Fj2U96r7UbUHYrQazmVIV5RhRXaUdIb1F4k&#10;wX6h/gfKaok+epVm0tvKK6UlFA7EZjH/i82PXgQoXKg5MdzaFP8frPx63rkjUhuGEOsYjphZXBRa&#10;powOjzTTwosqZZfStuutbXBJTJLxjipfL9ecSfItPs3Xpa3VCJPhAsb0Gbxl+dBwo11mJWpx/hIT&#10;pabQp5Bsdv6gjSmTMY4NT5hMChKIMiJRJhvahkfXcSZMR8qTCQtk9Ea3+XkGitiddgbZWdD0V6uP&#10;y90qD5zS/RGWc+9F7Me44hp1YXUicRptM8e8ptfGZXQo8hoZEKIEB+/b7JDCAoqJrMfU+0lgB/Qu&#10;jdBGd336rjuGmj5K6hHgSLxaTdosIbnIZ8gYRugTnME8TByKrXqeWz6dfHst4yx2Ek2hO+XPqnx5&#10;p/PLb7j9DQAA//8DAFBLAwQUAAYACAAAACEA8FFis9wAAAAJAQAADwAAAGRycy9kb3ducmV2Lnht&#10;bEyPwU7DMBBE70j8g7VIvbVOSkloiFOVVnwAhQs3N946EfE6it3U+fs6JzjOzmrmTbkLpmMjDq61&#10;JCBdJcCQaqta0gK+vz6Wr8Ccl6RkZwkFTOhgVz0+lLJQ9kafOJ68ZjGEXCEFNN73BeeubtBIt7I9&#10;UvQudjDSRzlorgZ5i+Gm4+skybiRLcWGRvZ4aLD+PV2NAJ2N/PgzZfvpOc9po9uQh8u7EIunsH8D&#10;5jH4v2eY8SM6VJHpbK+kHOsExCFewDLNt8Bme52lL8DO82mzBV6V/P+C6g4AAP//AwBQSwECLQAU&#10;AAYACAAAACEAtoM4kv4AAADhAQAAEwAAAAAAAAAAAAAAAAAAAAAAW0NvbnRlbnRfVHlwZXNdLnht&#10;bFBLAQItABQABgAIAAAAIQA4/SH/1gAAAJQBAAALAAAAAAAAAAAAAAAAAC8BAABfcmVscy8ucmVs&#10;c1BLAQItABQABgAIAAAAIQABDJNr7gEAAM4DAAAOAAAAAAAAAAAAAAAAAC4CAABkcnMvZTJvRG9j&#10;LnhtbFBLAQItABQABgAIAAAAIQDwUWKz3AAAAAkBAAAPAAAAAAAAAAAAAAAAAEgEAABkcnMvZG93&#10;bnJldi54bWxQSwUGAAAAAAQABADzAAAAUQUAAAAA&#10;" strokecolor="#4472c4" strokeweight="1.5pt">
                <v:stroke joinstyle="miter"/>
                <w10:wrap anchorx="margin"/>
              </v:line>
            </w:pict>
          </mc:Fallback>
        </mc:AlternateContent>
      </w:r>
    </w:p>
    <w:p w14:paraId="450BEC08" w14:textId="73C00572" w:rsidR="00FD1C8E" w:rsidRDefault="009E76DC" w:rsidP="00DE7C50">
      <w:pPr>
        <w:tabs>
          <w:tab w:val="left" w:pos="1089"/>
        </w:tabs>
        <w:rPr>
          <w:rFonts w:asciiTheme="majorHAnsi" w:hAnsiTheme="majorHAnsi" w:cstheme="majorHAnsi"/>
          <w:sz w:val="24"/>
          <w:szCs w:val="24"/>
        </w:rPr>
      </w:pPr>
      <w:r w:rsidRPr="009E76DC">
        <w:rPr>
          <w:rFonts w:asciiTheme="majorHAnsi" w:hAnsiTheme="majorHAnsi" w:cstheme="majorHAnsi"/>
          <w:sz w:val="24"/>
          <w:szCs w:val="24"/>
        </w:rPr>
        <w:t>Membre</w:t>
      </w:r>
      <w:r>
        <w:rPr>
          <w:rFonts w:asciiTheme="majorHAnsi" w:hAnsiTheme="majorHAnsi" w:cstheme="majorHAnsi"/>
          <w:sz w:val="24"/>
          <w:szCs w:val="24"/>
        </w:rPr>
        <w:t>.s</w:t>
      </w:r>
      <w:r w:rsidRPr="009E76DC">
        <w:rPr>
          <w:rFonts w:asciiTheme="majorHAnsi" w:hAnsiTheme="majorHAnsi" w:cstheme="majorHAnsi"/>
          <w:sz w:val="24"/>
          <w:szCs w:val="24"/>
        </w:rPr>
        <w:t xml:space="preserve"> de la direction :</w:t>
      </w:r>
      <w:r>
        <w:rPr>
          <w:rFonts w:asciiTheme="majorHAnsi" w:hAnsiTheme="majorHAnsi" w:cstheme="majorHAnsi"/>
          <w:sz w:val="24"/>
          <w:szCs w:val="24"/>
        </w:rPr>
        <w:tab/>
      </w:r>
      <w:r w:rsidRPr="009E76DC">
        <w:rPr>
          <w:rFonts w:asciiTheme="majorHAnsi" w:hAnsiTheme="majorHAnsi" w:cstheme="majorHAnsi"/>
          <w:sz w:val="24"/>
          <w:szCs w:val="24"/>
        </w:rPr>
        <w:t xml:space="preserve"> </w:t>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32"/>
            <w:enabled/>
            <w:calcOnExit w:val="0"/>
            <w:textInput>
              <w:format w:val="TITLE CASE"/>
            </w:textInput>
          </w:ffData>
        </w:fldChar>
      </w:r>
      <w:bookmarkStart w:id="38" w:name="Texte32"/>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1239E1">
        <w:rPr>
          <w:rFonts w:asciiTheme="majorHAnsi" w:hAnsiTheme="majorHAnsi" w:cstheme="majorHAnsi"/>
          <w:noProof/>
          <w:sz w:val="24"/>
          <w:szCs w:val="24"/>
          <w:u w:val="single"/>
        </w:rPr>
        <w:t>Karine Beauregard</w:t>
      </w:r>
      <w:r w:rsidR="00506215" w:rsidRPr="00506215">
        <w:rPr>
          <w:rFonts w:asciiTheme="majorHAnsi" w:hAnsiTheme="majorHAnsi" w:cstheme="majorHAnsi"/>
          <w:sz w:val="24"/>
          <w:szCs w:val="24"/>
          <w:u w:val="single"/>
        </w:rPr>
        <w:fldChar w:fldCharType="end"/>
      </w:r>
      <w:bookmarkEnd w:id="38"/>
    </w:p>
    <w:p w14:paraId="45A2B5CF" w14:textId="27F8654C" w:rsidR="009E76DC" w:rsidRPr="00506215" w:rsidRDefault="00506215"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506215">
        <w:rPr>
          <w:rFonts w:asciiTheme="majorHAnsi" w:hAnsiTheme="majorHAnsi" w:cstheme="majorHAnsi"/>
          <w:sz w:val="24"/>
          <w:szCs w:val="24"/>
          <w:u w:val="single"/>
        </w:rPr>
        <w:fldChar w:fldCharType="begin">
          <w:ffData>
            <w:name w:val="Texte33"/>
            <w:enabled/>
            <w:calcOnExit w:val="0"/>
            <w:textInput>
              <w:format w:val="TITLE CASE"/>
            </w:textInput>
          </w:ffData>
        </w:fldChar>
      </w:r>
      <w:bookmarkStart w:id="39" w:name="Texte33"/>
      <w:r w:rsidRPr="00506215">
        <w:rPr>
          <w:rFonts w:asciiTheme="majorHAnsi" w:hAnsiTheme="majorHAnsi" w:cstheme="majorHAnsi"/>
          <w:sz w:val="24"/>
          <w:szCs w:val="24"/>
          <w:u w:val="single"/>
        </w:rPr>
        <w:instrText xml:space="preserve"> FORMTEXT </w:instrText>
      </w:r>
      <w:r w:rsidRPr="00506215">
        <w:rPr>
          <w:rFonts w:asciiTheme="majorHAnsi" w:hAnsiTheme="majorHAnsi" w:cstheme="majorHAnsi"/>
          <w:sz w:val="24"/>
          <w:szCs w:val="24"/>
          <w:u w:val="single"/>
        </w:rPr>
      </w:r>
      <w:r w:rsidRPr="00506215">
        <w:rPr>
          <w:rFonts w:asciiTheme="majorHAnsi" w:hAnsiTheme="majorHAnsi" w:cstheme="majorHAnsi"/>
          <w:sz w:val="24"/>
          <w:szCs w:val="24"/>
          <w:u w:val="single"/>
        </w:rPr>
        <w:fldChar w:fldCharType="separate"/>
      </w:r>
      <w:r w:rsidR="00045F6C">
        <w:rPr>
          <w:rFonts w:asciiTheme="majorHAnsi" w:hAnsiTheme="majorHAnsi" w:cstheme="majorHAnsi"/>
          <w:noProof/>
          <w:sz w:val="24"/>
          <w:szCs w:val="24"/>
          <w:u w:val="single"/>
        </w:rPr>
        <w:t>Laurence Baccard</w:t>
      </w:r>
      <w:r w:rsidRPr="00506215">
        <w:rPr>
          <w:rFonts w:asciiTheme="majorHAnsi" w:hAnsiTheme="majorHAnsi" w:cstheme="majorHAnsi"/>
          <w:sz w:val="24"/>
          <w:szCs w:val="24"/>
          <w:u w:val="single"/>
        </w:rPr>
        <w:fldChar w:fldCharType="end"/>
      </w:r>
      <w:bookmarkEnd w:id="39"/>
    </w:p>
    <w:p w14:paraId="649133EC" w14:textId="3181D0DB" w:rsidR="009E76DC" w:rsidRPr="009E76DC" w:rsidRDefault="009E76DC" w:rsidP="00DE7C50">
      <w:pPr>
        <w:tabs>
          <w:tab w:val="left" w:pos="1089"/>
        </w:tabs>
        <w:rPr>
          <w:rFonts w:asciiTheme="majorHAnsi" w:hAnsiTheme="majorHAnsi" w:cstheme="majorHAnsi"/>
          <w:sz w:val="24"/>
          <w:szCs w:val="24"/>
        </w:rPr>
      </w:pPr>
    </w:p>
    <w:p w14:paraId="5C363F84" w14:textId="350E0226" w:rsidR="009E76DC" w:rsidRDefault="009E76DC" w:rsidP="00DE7C50">
      <w:pPr>
        <w:tabs>
          <w:tab w:val="left" w:pos="1089"/>
        </w:tabs>
        <w:rPr>
          <w:rFonts w:asciiTheme="majorHAnsi" w:hAnsiTheme="majorHAnsi" w:cstheme="majorHAnsi"/>
          <w:sz w:val="24"/>
          <w:szCs w:val="24"/>
        </w:rPr>
      </w:pPr>
      <w:r w:rsidRPr="009E76DC">
        <w:rPr>
          <w:rFonts w:asciiTheme="majorHAnsi" w:hAnsiTheme="majorHAnsi" w:cstheme="majorHAnsi"/>
          <w:sz w:val="24"/>
          <w:szCs w:val="24"/>
        </w:rPr>
        <w:t xml:space="preserve">Membres du comité : </w:t>
      </w:r>
      <w:r>
        <w:rPr>
          <w:rFonts w:asciiTheme="majorHAnsi" w:hAnsiTheme="majorHAnsi" w:cstheme="majorHAnsi"/>
          <w:sz w:val="24"/>
          <w:szCs w:val="24"/>
        </w:rPr>
        <w:tab/>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34"/>
            <w:enabled/>
            <w:calcOnExit w:val="0"/>
            <w:textInput/>
          </w:ffData>
        </w:fldChar>
      </w:r>
      <w:bookmarkStart w:id="40" w:name="Texte34"/>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045F6C">
        <w:rPr>
          <w:rFonts w:asciiTheme="majorHAnsi" w:hAnsiTheme="majorHAnsi" w:cstheme="majorHAnsi"/>
          <w:noProof/>
          <w:sz w:val="24"/>
          <w:szCs w:val="24"/>
          <w:u w:val="single"/>
        </w:rPr>
        <w:t>Édith Dumont</w:t>
      </w:r>
      <w:r w:rsidR="00506215" w:rsidRPr="00506215">
        <w:rPr>
          <w:rFonts w:asciiTheme="majorHAnsi" w:hAnsiTheme="majorHAnsi" w:cstheme="majorHAnsi"/>
          <w:sz w:val="24"/>
          <w:szCs w:val="24"/>
          <w:u w:val="single"/>
        </w:rPr>
        <w:fldChar w:fldCharType="end"/>
      </w:r>
      <w:bookmarkEnd w:id="40"/>
    </w:p>
    <w:p w14:paraId="37C42A51" w14:textId="0C6246FC" w:rsidR="009E76DC" w:rsidRPr="00506215" w:rsidRDefault="00506215"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9E76DC">
        <w:rPr>
          <w:rFonts w:asciiTheme="majorHAnsi" w:hAnsiTheme="majorHAnsi" w:cstheme="majorHAnsi"/>
          <w:sz w:val="24"/>
          <w:szCs w:val="24"/>
        </w:rPr>
        <w:tab/>
      </w:r>
      <w:r w:rsidR="009E76DC">
        <w:rPr>
          <w:rFonts w:asciiTheme="majorHAnsi" w:hAnsiTheme="majorHAnsi" w:cstheme="majorHAnsi"/>
          <w:sz w:val="24"/>
          <w:szCs w:val="24"/>
        </w:rPr>
        <w:tab/>
      </w:r>
      <w:r w:rsidRPr="00506215">
        <w:rPr>
          <w:rFonts w:asciiTheme="majorHAnsi" w:hAnsiTheme="majorHAnsi" w:cstheme="majorHAnsi"/>
          <w:sz w:val="24"/>
          <w:szCs w:val="24"/>
          <w:u w:val="single"/>
        </w:rPr>
        <w:fldChar w:fldCharType="begin">
          <w:ffData>
            <w:name w:val="Texte35"/>
            <w:enabled/>
            <w:calcOnExit w:val="0"/>
            <w:textInput/>
          </w:ffData>
        </w:fldChar>
      </w:r>
      <w:bookmarkStart w:id="41" w:name="Texte35"/>
      <w:r w:rsidRPr="00506215">
        <w:rPr>
          <w:rFonts w:asciiTheme="majorHAnsi" w:hAnsiTheme="majorHAnsi" w:cstheme="majorHAnsi"/>
          <w:sz w:val="24"/>
          <w:szCs w:val="24"/>
          <w:u w:val="single"/>
        </w:rPr>
        <w:instrText xml:space="preserve"> FORMTEXT </w:instrText>
      </w:r>
      <w:r w:rsidRPr="00506215">
        <w:rPr>
          <w:rFonts w:asciiTheme="majorHAnsi" w:hAnsiTheme="majorHAnsi" w:cstheme="majorHAnsi"/>
          <w:sz w:val="24"/>
          <w:szCs w:val="24"/>
          <w:u w:val="single"/>
        </w:rPr>
      </w:r>
      <w:r w:rsidRPr="00506215">
        <w:rPr>
          <w:rFonts w:asciiTheme="majorHAnsi" w:hAnsiTheme="majorHAnsi" w:cstheme="majorHAnsi"/>
          <w:sz w:val="24"/>
          <w:szCs w:val="24"/>
          <w:u w:val="single"/>
        </w:rPr>
        <w:fldChar w:fldCharType="separate"/>
      </w:r>
      <w:r w:rsidR="00077E87">
        <w:rPr>
          <w:rFonts w:asciiTheme="majorHAnsi" w:hAnsiTheme="majorHAnsi" w:cstheme="majorHAnsi"/>
          <w:noProof/>
          <w:sz w:val="24"/>
          <w:szCs w:val="24"/>
          <w:u w:val="single"/>
        </w:rPr>
        <w:t>Josée Chouinard</w:t>
      </w:r>
      <w:r w:rsidRPr="00506215">
        <w:rPr>
          <w:rFonts w:asciiTheme="majorHAnsi" w:hAnsiTheme="majorHAnsi" w:cstheme="majorHAnsi"/>
          <w:sz w:val="24"/>
          <w:szCs w:val="24"/>
          <w:u w:val="single"/>
        </w:rPr>
        <w:fldChar w:fldCharType="end"/>
      </w:r>
      <w:bookmarkEnd w:id="41"/>
    </w:p>
    <w:p w14:paraId="724F54F6" w14:textId="3AF27783" w:rsidR="009E76DC" w:rsidRPr="00506215" w:rsidRDefault="00506215"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9E76DC">
        <w:rPr>
          <w:rFonts w:asciiTheme="majorHAnsi" w:hAnsiTheme="majorHAnsi" w:cstheme="majorHAnsi"/>
          <w:sz w:val="24"/>
          <w:szCs w:val="24"/>
        </w:rPr>
        <w:tab/>
      </w:r>
      <w:r w:rsidR="009E76DC">
        <w:rPr>
          <w:rFonts w:asciiTheme="majorHAnsi" w:hAnsiTheme="majorHAnsi" w:cstheme="majorHAnsi"/>
          <w:sz w:val="24"/>
          <w:szCs w:val="24"/>
        </w:rPr>
        <w:tab/>
      </w:r>
      <w:r w:rsidRPr="00506215">
        <w:rPr>
          <w:rFonts w:asciiTheme="majorHAnsi" w:hAnsiTheme="majorHAnsi" w:cstheme="majorHAnsi"/>
          <w:sz w:val="24"/>
          <w:szCs w:val="24"/>
          <w:u w:val="single"/>
        </w:rPr>
        <w:fldChar w:fldCharType="begin">
          <w:ffData>
            <w:name w:val="Texte36"/>
            <w:enabled/>
            <w:calcOnExit w:val="0"/>
            <w:textInput/>
          </w:ffData>
        </w:fldChar>
      </w:r>
      <w:bookmarkStart w:id="42" w:name="Texte36"/>
      <w:r w:rsidRPr="00506215">
        <w:rPr>
          <w:rFonts w:asciiTheme="majorHAnsi" w:hAnsiTheme="majorHAnsi" w:cstheme="majorHAnsi"/>
          <w:sz w:val="24"/>
          <w:szCs w:val="24"/>
          <w:u w:val="single"/>
        </w:rPr>
        <w:instrText xml:space="preserve"> FORMTEXT </w:instrText>
      </w:r>
      <w:r w:rsidRPr="00506215">
        <w:rPr>
          <w:rFonts w:asciiTheme="majorHAnsi" w:hAnsiTheme="majorHAnsi" w:cstheme="majorHAnsi"/>
          <w:sz w:val="24"/>
          <w:szCs w:val="24"/>
          <w:u w:val="single"/>
        </w:rPr>
      </w:r>
      <w:r w:rsidRPr="00506215">
        <w:rPr>
          <w:rFonts w:asciiTheme="majorHAnsi" w:hAnsiTheme="majorHAnsi" w:cstheme="majorHAnsi"/>
          <w:sz w:val="24"/>
          <w:szCs w:val="24"/>
          <w:u w:val="single"/>
        </w:rPr>
        <w:fldChar w:fldCharType="separate"/>
      </w:r>
      <w:r w:rsidR="00077E87">
        <w:rPr>
          <w:rFonts w:asciiTheme="majorHAnsi" w:hAnsiTheme="majorHAnsi" w:cstheme="majorHAnsi"/>
          <w:noProof/>
          <w:sz w:val="24"/>
          <w:szCs w:val="24"/>
          <w:u w:val="single"/>
        </w:rPr>
        <w:t>Karine Pelletier</w:t>
      </w:r>
      <w:r w:rsidRPr="00506215">
        <w:rPr>
          <w:rFonts w:asciiTheme="majorHAnsi" w:hAnsiTheme="majorHAnsi" w:cstheme="majorHAnsi"/>
          <w:sz w:val="24"/>
          <w:szCs w:val="24"/>
          <w:u w:val="single"/>
        </w:rPr>
        <w:fldChar w:fldCharType="end"/>
      </w:r>
      <w:bookmarkEnd w:id="42"/>
    </w:p>
    <w:p w14:paraId="14D43428" w14:textId="19B63BBA" w:rsidR="009E76DC" w:rsidRPr="00506215" w:rsidRDefault="00506215"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9E76DC">
        <w:rPr>
          <w:rFonts w:asciiTheme="majorHAnsi" w:hAnsiTheme="majorHAnsi" w:cstheme="majorHAnsi"/>
          <w:sz w:val="24"/>
          <w:szCs w:val="24"/>
        </w:rPr>
        <w:tab/>
      </w:r>
      <w:r w:rsidR="009E76DC">
        <w:rPr>
          <w:rFonts w:asciiTheme="majorHAnsi" w:hAnsiTheme="majorHAnsi" w:cstheme="majorHAnsi"/>
          <w:sz w:val="24"/>
          <w:szCs w:val="24"/>
        </w:rPr>
        <w:tab/>
      </w:r>
      <w:r w:rsidRPr="00506215">
        <w:rPr>
          <w:rFonts w:asciiTheme="majorHAnsi" w:hAnsiTheme="majorHAnsi" w:cstheme="majorHAnsi"/>
          <w:sz w:val="24"/>
          <w:szCs w:val="24"/>
          <w:u w:val="single"/>
        </w:rPr>
        <w:fldChar w:fldCharType="begin">
          <w:ffData>
            <w:name w:val="Texte37"/>
            <w:enabled/>
            <w:calcOnExit w:val="0"/>
            <w:textInput/>
          </w:ffData>
        </w:fldChar>
      </w:r>
      <w:bookmarkStart w:id="43" w:name="Texte37"/>
      <w:r w:rsidRPr="00506215">
        <w:rPr>
          <w:rFonts w:asciiTheme="majorHAnsi" w:hAnsiTheme="majorHAnsi" w:cstheme="majorHAnsi"/>
          <w:sz w:val="24"/>
          <w:szCs w:val="24"/>
          <w:u w:val="single"/>
        </w:rPr>
        <w:instrText xml:space="preserve"> FORMTEXT </w:instrText>
      </w:r>
      <w:r w:rsidRPr="00506215">
        <w:rPr>
          <w:rFonts w:asciiTheme="majorHAnsi" w:hAnsiTheme="majorHAnsi" w:cstheme="majorHAnsi"/>
          <w:sz w:val="24"/>
          <w:szCs w:val="24"/>
          <w:u w:val="single"/>
        </w:rPr>
      </w:r>
      <w:r w:rsidRPr="00506215">
        <w:rPr>
          <w:rFonts w:asciiTheme="majorHAnsi" w:hAnsiTheme="majorHAnsi" w:cstheme="majorHAnsi"/>
          <w:sz w:val="24"/>
          <w:szCs w:val="24"/>
          <w:u w:val="single"/>
        </w:rPr>
        <w:fldChar w:fldCharType="separate"/>
      </w:r>
      <w:r w:rsidR="00077E87">
        <w:rPr>
          <w:rFonts w:asciiTheme="majorHAnsi" w:hAnsiTheme="majorHAnsi" w:cstheme="majorHAnsi"/>
          <w:noProof/>
          <w:sz w:val="24"/>
          <w:szCs w:val="24"/>
          <w:u w:val="single"/>
        </w:rPr>
        <w:t>Alexandre-Olivier L'Archevêque</w:t>
      </w:r>
      <w:r w:rsidRPr="00506215">
        <w:rPr>
          <w:rFonts w:asciiTheme="majorHAnsi" w:hAnsiTheme="majorHAnsi" w:cstheme="majorHAnsi"/>
          <w:sz w:val="24"/>
          <w:szCs w:val="24"/>
          <w:u w:val="single"/>
        </w:rPr>
        <w:fldChar w:fldCharType="end"/>
      </w:r>
      <w:bookmarkEnd w:id="43"/>
    </w:p>
    <w:p w14:paraId="071E4A0E" w14:textId="684CD08D" w:rsidR="009E76DC" w:rsidRPr="00506215" w:rsidRDefault="00506215"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9E76DC">
        <w:rPr>
          <w:rFonts w:asciiTheme="majorHAnsi" w:hAnsiTheme="majorHAnsi" w:cstheme="majorHAnsi"/>
          <w:sz w:val="24"/>
          <w:szCs w:val="24"/>
        </w:rPr>
        <w:tab/>
      </w:r>
      <w:r w:rsidR="009E76DC">
        <w:rPr>
          <w:rFonts w:asciiTheme="majorHAnsi" w:hAnsiTheme="majorHAnsi" w:cstheme="majorHAnsi"/>
          <w:sz w:val="24"/>
          <w:szCs w:val="24"/>
        </w:rPr>
        <w:tab/>
      </w:r>
      <w:r w:rsidRPr="00506215">
        <w:rPr>
          <w:rFonts w:asciiTheme="majorHAnsi" w:hAnsiTheme="majorHAnsi" w:cstheme="majorHAnsi"/>
          <w:sz w:val="24"/>
          <w:szCs w:val="24"/>
          <w:u w:val="single"/>
        </w:rPr>
        <w:fldChar w:fldCharType="begin">
          <w:ffData>
            <w:name w:val="Texte38"/>
            <w:enabled/>
            <w:calcOnExit w:val="0"/>
            <w:textInput/>
          </w:ffData>
        </w:fldChar>
      </w:r>
      <w:bookmarkStart w:id="44" w:name="Texte38"/>
      <w:r w:rsidRPr="00506215">
        <w:rPr>
          <w:rFonts w:asciiTheme="majorHAnsi" w:hAnsiTheme="majorHAnsi" w:cstheme="majorHAnsi"/>
          <w:sz w:val="24"/>
          <w:szCs w:val="24"/>
          <w:u w:val="single"/>
        </w:rPr>
        <w:instrText xml:space="preserve"> FORMTEXT </w:instrText>
      </w:r>
      <w:r w:rsidRPr="00506215">
        <w:rPr>
          <w:rFonts w:asciiTheme="majorHAnsi" w:hAnsiTheme="majorHAnsi" w:cstheme="majorHAnsi"/>
          <w:sz w:val="24"/>
          <w:szCs w:val="24"/>
          <w:u w:val="single"/>
        </w:rPr>
      </w:r>
      <w:r w:rsidRPr="00506215">
        <w:rPr>
          <w:rFonts w:asciiTheme="majorHAnsi" w:hAnsiTheme="majorHAnsi" w:cstheme="majorHAnsi"/>
          <w:sz w:val="24"/>
          <w:szCs w:val="24"/>
          <w:u w:val="single"/>
        </w:rPr>
        <w:fldChar w:fldCharType="separate"/>
      </w:r>
      <w:r w:rsidR="00077E87">
        <w:rPr>
          <w:rFonts w:asciiTheme="majorHAnsi" w:hAnsiTheme="majorHAnsi" w:cstheme="majorHAnsi"/>
          <w:noProof/>
          <w:sz w:val="24"/>
          <w:szCs w:val="24"/>
          <w:u w:val="single"/>
        </w:rPr>
        <w:t>Sébastien Simard</w:t>
      </w:r>
      <w:r w:rsidRPr="00506215">
        <w:rPr>
          <w:rFonts w:asciiTheme="majorHAnsi" w:hAnsiTheme="majorHAnsi" w:cstheme="majorHAnsi"/>
          <w:sz w:val="24"/>
          <w:szCs w:val="24"/>
          <w:u w:val="single"/>
        </w:rPr>
        <w:fldChar w:fldCharType="end"/>
      </w:r>
      <w:bookmarkEnd w:id="44"/>
    </w:p>
    <w:p w14:paraId="32BB0EE4" w14:textId="049C3F52" w:rsidR="009E76DC" w:rsidRDefault="009E76DC" w:rsidP="00DE7C50">
      <w:pPr>
        <w:tabs>
          <w:tab w:val="left" w:pos="1089"/>
        </w:tabs>
        <w:rPr>
          <w:rFonts w:asciiTheme="majorHAnsi" w:hAnsiTheme="majorHAnsi" w:cstheme="majorHAnsi"/>
          <w:sz w:val="24"/>
          <w:szCs w:val="24"/>
        </w:rPr>
      </w:pPr>
    </w:p>
    <w:p w14:paraId="7935EBCD" w14:textId="77777777" w:rsidR="009E76DC" w:rsidRDefault="009E76DC" w:rsidP="00DE7C50">
      <w:pPr>
        <w:tabs>
          <w:tab w:val="left" w:pos="1089"/>
        </w:tabs>
        <w:rPr>
          <w:rFonts w:asciiTheme="majorHAnsi" w:hAnsiTheme="majorHAnsi" w:cstheme="majorHAnsi"/>
          <w:sz w:val="24"/>
          <w:szCs w:val="24"/>
        </w:rPr>
      </w:pPr>
    </w:p>
    <w:p w14:paraId="559F6873" w14:textId="2FCEBE18" w:rsidR="009E76DC" w:rsidRDefault="009E76DC" w:rsidP="00DE7C50">
      <w:pPr>
        <w:tabs>
          <w:tab w:val="left" w:pos="1089"/>
        </w:tabs>
        <w:rPr>
          <w:rFonts w:asciiTheme="majorHAnsi" w:hAnsiTheme="majorHAnsi" w:cstheme="majorHAnsi"/>
          <w:sz w:val="24"/>
          <w:szCs w:val="24"/>
        </w:rPr>
      </w:pPr>
      <w:r>
        <w:rPr>
          <w:rFonts w:asciiTheme="majorHAnsi" w:hAnsiTheme="majorHAnsi" w:cstheme="majorHAnsi"/>
          <w:sz w:val="24"/>
          <w:szCs w:val="24"/>
        </w:rPr>
        <w:t>Coordonnateur du plan d’action :</w:t>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39"/>
            <w:enabled/>
            <w:calcOnExit w:val="0"/>
            <w:textInput/>
          </w:ffData>
        </w:fldChar>
      </w:r>
      <w:bookmarkStart w:id="45" w:name="Texte39"/>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077E87">
        <w:rPr>
          <w:rFonts w:asciiTheme="majorHAnsi" w:hAnsiTheme="majorHAnsi" w:cstheme="majorHAnsi"/>
          <w:noProof/>
          <w:sz w:val="24"/>
          <w:szCs w:val="24"/>
          <w:u w:val="single"/>
        </w:rPr>
        <w:t>Édith Dumont</w:t>
      </w:r>
      <w:r w:rsidR="00506215" w:rsidRPr="00506215">
        <w:rPr>
          <w:rFonts w:asciiTheme="majorHAnsi" w:hAnsiTheme="majorHAnsi" w:cstheme="majorHAnsi"/>
          <w:sz w:val="24"/>
          <w:szCs w:val="24"/>
          <w:u w:val="single"/>
        </w:rPr>
        <w:fldChar w:fldCharType="end"/>
      </w:r>
      <w:bookmarkEnd w:id="45"/>
    </w:p>
    <w:p w14:paraId="10E4F318" w14:textId="3A4E9BF6" w:rsidR="009E76DC" w:rsidRDefault="009E76DC" w:rsidP="00DE7C50">
      <w:pPr>
        <w:tabs>
          <w:tab w:val="left" w:pos="1089"/>
        </w:tabs>
        <w:rPr>
          <w:rFonts w:asciiTheme="majorHAnsi" w:hAnsiTheme="majorHAnsi" w:cstheme="majorHAnsi"/>
          <w:sz w:val="24"/>
          <w:szCs w:val="24"/>
        </w:rPr>
      </w:pPr>
    </w:p>
    <w:p w14:paraId="74C207B4" w14:textId="61C8BD9C" w:rsidR="009E76DC" w:rsidRDefault="009E76DC" w:rsidP="00DE7C50">
      <w:pPr>
        <w:tabs>
          <w:tab w:val="left" w:pos="1089"/>
        </w:tabs>
        <w:rPr>
          <w:rFonts w:asciiTheme="majorHAnsi" w:hAnsiTheme="majorHAnsi" w:cstheme="majorHAnsi"/>
          <w:sz w:val="24"/>
          <w:szCs w:val="24"/>
        </w:rPr>
      </w:pPr>
      <w:r>
        <w:rPr>
          <w:rFonts w:asciiTheme="majorHAnsi" w:hAnsiTheme="majorHAnsi" w:cstheme="majorHAnsi"/>
          <w:sz w:val="24"/>
          <w:szCs w:val="24"/>
        </w:rPr>
        <w:t xml:space="preserve">Mandat.s du comité :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40"/>
            <w:enabled/>
            <w:calcOnExit w:val="0"/>
            <w:textInput/>
          </w:ffData>
        </w:fldChar>
      </w:r>
      <w:bookmarkStart w:id="46" w:name="Texte40"/>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sz w:val="24"/>
          <w:szCs w:val="24"/>
          <w:u w:val="single"/>
        </w:rPr>
        <w:fldChar w:fldCharType="end"/>
      </w:r>
      <w:bookmarkEnd w:id="46"/>
    </w:p>
    <w:p w14:paraId="462D2E8D" w14:textId="5FB0B0DF" w:rsidR="009E76DC" w:rsidRPr="00506215" w:rsidRDefault="002303A4"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41"/>
            <w:enabled/>
            <w:calcOnExit w:val="0"/>
            <w:textInput/>
          </w:ffData>
        </w:fldChar>
      </w:r>
      <w:bookmarkStart w:id="47" w:name="Texte41"/>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sz w:val="24"/>
          <w:szCs w:val="24"/>
          <w:u w:val="single"/>
        </w:rPr>
        <w:fldChar w:fldCharType="end"/>
      </w:r>
      <w:bookmarkEnd w:id="47"/>
    </w:p>
    <w:p w14:paraId="4FB53F0F" w14:textId="18C58F52" w:rsidR="002303A4" w:rsidRPr="00506215" w:rsidRDefault="002303A4" w:rsidP="00DE7C50">
      <w:pPr>
        <w:tabs>
          <w:tab w:val="left" w:pos="1089"/>
        </w:tabs>
        <w:rPr>
          <w:rFonts w:asciiTheme="majorHAnsi" w:hAnsiTheme="majorHAnsi" w:cstheme="majorHAnsi"/>
          <w:sz w:val="24"/>
          <w:szCs w:val="24"/>
          <w:u w:val="single"/>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506215" w:rsidRPr="00506215">
        <w:rPr>
          <w:rFonts w:asciiTheme="majorHAnsi" w:hAnsiTheme="majorHAnsi" w:cstheme="majorHAnsi"/>
          <w:sz w:val="24"/>
          <w:szCs w:val="24"/>
          <w:u w:val="single"/>
        </w:rPr>
        <w:fldChar w:fldCharType="begin">
          <w:ffData>
            <w:name w:val="Texte42"/>
            <w:enabled/>
            <w:calcOnExit w:val="0"/>
            <w:textInput/>
          </w:ffData>
        </w:fldChar>
      </w:r>
      <w:bookmarkStart w:id="48" w:name="Texte42"/>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noProof/>
          <w:sz w:val="24"/>
          <w:szCs w:val="24"/>
          <w:u w:val="single"/>
        </w:rPr>
        <w:t> </w:t>
      </w:r>
      <w:r w:rsidR="00506215" w:rsidRPr="00506215">
        <w:rPr>
          <w:rFonts w:asciiTheme="majorHAnsi" w:hAnsiTheme="majorHAnsi" w:cstheme="majorHAnsi"/>
          <w:sz w:val="24"/>
          <w:szCs w:val="24"/>
          <w:u w:val="single"/>
        </w:rPr>
        <w:fldChar w:fldCharType="end"/>
      </w:r>
      <w:bookmarkEnd w:id="48"/>
    </w:p>
    <w:p w14:paraId="5EC50E60" w14:textId="77777777" w:rsidR="00506215" w:rsidRDefault="00506215" w:rsidP="00DE7C50">
      <w:pPr>
        <w:tabs>
          <w:tab w:val="left" w:pos="1089"/>
        </w:tabs>
        <w:rPr>
          <w:rFonts w:asciiTheme="majorHAnsi" w:hAnsiTheme="majorHAnsi" w:cstheme="majorHAnsi"/>
          <w:sz w:val="24"/>
          <w:szCs w:val="24"/>
        </w:rPr>
      </w:pPr>
    </w:p>
    <w:p w14:paraId="577D5673" w14:textId="7E6A4E4B" w:rsidR="002303A4" w:rsidRDefault="002303A4" w:rsidP="00DE7C50">
      <w:pPr>
        <w:tabs>
          <w:tab w:val="left" w:pos="1089"/>
        </w:tabs>
        <w:rPr>
          <w:rFonts w:asciiTheme="majorHAnsi" w:hAnsiTheme="majorHAnsi" w:cstheme="majorHAnsi"/>
          <w:sz w:val="24"/>
          <w:szCs w:val="24"/>
        </w:rPr>
      </w:pPr>
    </w:p>
    <w:p w14:paraId="4F4A8F40" w14:textId="7A667BC3" w:rsidR="002303A4" w:rsidRDefault="002303A4" w:rsidP="00DE7C50">
      <w:pPr>
        <w:tabs>
          <w:tab w:val="left" w:pos="1089"/>
        </w:tabs>
        <w:rPr>
          <w:rFonts w:asciiTheme="majorHAnsi" w:hAnsiTheme="majorHAnsi" w:cstheme="majorHAnsi"/>
          <w:sz w:val="24"/>
          <w:szCs w:val="24"/>
        </w:rPr>
      </w:pPr>
    </w:p>
    <w:p w14:paraId="48A6EF29" w14:textId="4731D388" w:rsidR="002303A4" w:rsidRDefault="002303A4" w:rsidP="00DE7C50">
      <w:pPr>
        <w:tabs>
          <w:tab w:val="left" w:pos="1089"/>
        </w:tabs>
        <w:rPr>
          <w:rFonts w:asciiTheme="majorHAnsi" w:hAnsiTheme="majorHAnsi" w:cstheme="majorHAnsi"/>
          <w:sz w:val="24"/>
          <w:szCs w:val="24"/>
        </w:rPr>
      </w:pPr>
    </w:p>
    <w:p w14:paraId="5D8CE7DD" w14:textId="01A7F2DD" w:rsidR="002303A4" w:rsidRDefault="002303A4" w:rsidP="00DE7C50">
      <w:pPr>
        <w:tabs>
          <w:tab w:val="left" w:pos="1089"/>
        </w:tabs>
        <w:rPr>
          <w:rFonts w:asciiTheme="majorHAnsi" w:hAnsiTheme="majorHAnsi" w:cstheme="majorHAnsi"/>
          <w:sz w:val="24"/>
          <w:szCs w:val="24"/>
        </w:rPr>
      </w:pPr>
    </w:p>
    <w:p w14:paraId="231CB924" w14:textId="68FBA554" w:rsidR="002303A4" w:rsidRDefault="002303A4" w:rsidP="002303A4">
      <w:pPr>
        <w:tabs>
          <w:tab w:val="left" w:pos="1089"/>
        </w:tabs>
        <w:jc w:val="right"/>
        <w:rPr>
          <w:rFonts w:asciiTheme="majorHAnsi" w:hAnsiTheme="majorHAnsi" w:cstheme="majorHAnsi"/>
          <w:sz w:val="24"/>
          <w:szCs w:val="24"/>
        </w:rPr>
      </w:pPr>
      <w:r>
        <w:rPr>
          <w:rFonts w:asciiTheme="majorHAnsi" w:hAnsiTheme="majorHAnsi" w:cstheme="majorHAnsi"/>
          <w:sz w:val="24"/>
          <w:szCs w:val="24"/>
        </w:rPr>
        <w:t>A</w:t>
      </w:r>
      <w:r w:rsidR="00426452">
        <w:rPr>
          <w:rFonts w:asciiTheme="majorHAnsi" w:hAnsiTheme="majorHAnsi" w:cstheme="majorHAnsi"/>
          <w:sz w:val="24"/>
          <w:szCs w:val="24"/>
        </w:rPr>
        <w:t>dopt</w:t>
      </w:r>
      <w:r>
        <w:rPr>
          <w:rFonts w:asciiTheme="majorHAnsi" w:hAnsiTheme="majorHAnsi" w:cstheme="majorHAnsi"/>
          <w:sz w:val="24"/>
          <w:szCs w:val="24"/>
        </w:rPr>
        <w:t xml:space="preserve">é par les membres du Conseil d’établissement en date du </w:t>
      </w:r>
      <w:r w:rsidR="00506215" w:rsidRPr="00506215">
        <w:rPr>
          <w:rFonts w:asciiTheme="majorHAnsi" w:hAnsiTheme="majorHAnsi" w:cstheme="majorHAnsi"/>
          <w:sz w:val="24"/>
          <w:szCs w:val="24"/>
          <w:u w:val="single"/>
        </w:rPr>
        <w:fldChar w:fldCharType="begin">
          <w:ffData>
            <w:name w:val="Texte43"/>
            <w:enabled/>
            <w:calcOnExit w:val="0"/>
            <w:textInput>
              <w:type w:val="date"/>
              <w:format w:val="d MMMM yyyy"/>
            </w:textInput>
          </w:ffData>
        </w:fldChar>
      </w:r>
      <w:bookmarkStart w:id="49" w:name="Texte43"/>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BB38F0">
        <w:rPr>
          <w:rFonts w:asciiTheme="majorHAnsi" w:hAnsiTheme="majorHAnsi" w:cstheme="majorHAnsi"/>
          <w:sz w:val="24"/>
          <w:szCs w:val="24"/>
          <w:u w:val="single"/>
        </w:rPr>
        <w:t>28 novembre 2023</w:t>
      </w:r>
      <w:r w:rsidR="00506215" w:rsidRPr="00506215">
        <w:rPr>
          <w:rFonts w:asciiTheme="majorHAnsi" w:hAnsiTheme="majorHAnsi" w:cstheme="majorHAnsi"/>
          <w:sz w:val="24"/>
          <w:szCs w:val="24"/>
          <w:u w:val="single"/>
        </w:rPr>
        <w:fldChar w:fldCharType="end"/>
      </w:r>
      <w:bookmarkEnd w:id="49"/>
      <w:r>
        <w:rPr>
          <w:rFonts w:asciiTheme="majorHAnsi" w:hAnsiTheme="majorHAnsi" w:cstheme="majorHAnsi"/>
          <w:sz w:val="24"/>
          <w:szCs w:val="24"/>
        </w:rPr>
        <w:t xml:space="preserve"> de l’année </w:t>
      </w:r>
      <w:r w:rsidR="00506215" w:rsidRPr="00506215">
        <w:rPr>
          <w:rFonts w:asciiTheme="majorHAnsi" w:hAnsiTheme="majorHAnsi" w:cstheme="majorHAnsi"/>
          <w:sz w:val="24"/>
          <w:szCs w:val="24"/>
          <w:u w:val="single"/>
        </w:rPr>
        <w:fldChar w:fldCharType="begin">
          <w:ffData>
            <w:name w:val="Texte44"/>
            <w:enabled/>
            <w:calcOnExit w:val="0"/>
            <w:textInput>
              <w:type w:val="number"/>
              <w:maxLength w:val="4"/>
            </w:textInput>
          </w:ffData>
        </w:fldChar>
      </w:r>
      <w:bookmarkStart w:id="50" w:name="Texte44"/>
      <w:r w:rsidR="00506215" w:rsidRPr="00506215">
        <w:rPr>
          <w:rFonts w:asciiTheme="majorHAnsi" w:hAnsiTheme="majorHAnsi" w:cstheme="majorHAnsi"/>
          <w:sz w:val="24"/>
          <w:szCs w:val="24"/>
          <w:u w:val="single"/>
        </w:rPr>
        <w:instrText xml:space="preserve"> FORMTEXT </w:instrText>
      </w:r>
      <w:r w:rsidR="00506215" w:rsidRPr="00506215">
        <w:rPr>
          <w:rFonts w:asciiTheme="majorHAnsi" w:hAnsiTheme="majorHAnsi" w:cstheme="majorHAnsi"/>
          <w:sz w:val="24"/>
          <w:szCs w:val="24"/>
          <w:u w:val="single"/>
        </w:rPr>
      </w:r>
      <w:r w:rsidR="00506215" w:rsidRPr="00506215">
        <w:rPr>
          <w:rFonts w:asciiTheme="majorHAnsi" w:hAnsiTheme="majorHAnsi" w:cstheme="majorHAnsi"/>
          <w:sz w:val="24"/>
          <w:szCs w:val="24"/>
          <w:u w:val="single"/>
        </w:rPr>
        <w:fldChar w:fldCharType="separate"/>
      </w:r>
      <w:r w:rsidR="00D91EFA">
        <w:rPr>
          <w:rFonts w:asciiTheme="majorHAnsi" w:hAnsiTheme="majorHAnsi" w:cstheme="majorHAnsi"/>
          <w:noProof/>
          <w:sz w:val="24"/>
          <w:szCs w:val="24"/>
          <w:u w:val="single"/>
        </w:rPr>
        <w:t>202</w:t>
      </w:r>
      <w:r w:rsidR="00BB38F0">
        <w:rPr>
          <w:rFonts w:asciiTheme="majorHAnsi" w:hAnsiTheme="majorHAnsi" w:cstheme="majorHAnsi"/>
          <w:noProof/>
          <w:sz w:val="24"/>
          <w:szCs w:val="24"/>
          <w:u w:val="single"/>
        </w:rPr>
        <w:t>2</w:t>
      </w:r>
      <w:r w:rsidR="00506215" w:rsidRPr="00506215">
        <w:rPr>
          <w:rFonts w:asciiTheme="majorHAnsi" w:hAnsiTheme="majorHAnsi" w:cstheme="majorHAnsi"/>
          <w:sz w:val="24"/>
          <w:szCs w:val="24"/>
          <w:u w:val="single"/>
        </w:rPr>
        <w:fldChar w:fldCharType="end"/>
      </w:r>
      <w:bookmarkEnd w:id="50"/>
    </w:p>
    <w:p w14:paraId="6D8C3E6F" w14:textId="38442AB3" w:rsidR="00061F65" w:rsidRDefault="00061F65" w:rsidP="002303A4">
      <w:pPr>
        <w:tabs>
          <w:tab w:val="left" w:pos="1089"/>
        </w:tabs>
        <w:jc w:val="right"/>
        <w:rPr>
          <w:rFonts w:asciiTheme="majorHAnsi" w:hAnsiTheme="majorHAnsi" w:cstheme="majorHAnsi"/>
          <w:sz w:val="24"/>
          <w:szCs w:val="24"/>
        </w:rPr>
      </w:pPr>
    </w:p>
    <w:p w14:paraId="2A26F0F7" w14:textId="32F708B3" w:rsidR="00061F65" w:rsidRDefault="00061F65" w:rsidP="002303A4">
      <w:pPr>
        <w:tabs>
          <w:tab w:val="left" w:pos="1089"/>
        </w:tabs>
        <w:jc w:val="right"/>
        <w:rPr>
          <w:rFonts w:asciiTheme="majorHAnsi" w:hAnsiTheme="majorHAnsi" w:cstheme="majorHAnsi"/>
          <w:sz w:val="24"/>
          <w:szCs w:val="24"/>
        </w:rPr>
      </w:pPr>
    </w:p>
    <w:p w14:paraId="4A15941E" w14:textId="38E01B9D" w:rsidR="00061F65" w:rsidRDefault="00061F65" w:rsidP="002303A4">
      <w:pPr>
        <w:tabs>
          <w:tab w:val="left" w:pos="1089"/>
        </w:tabs>
        <w:jc w:val="right"/>
        <w:rPr>
          <w:rFonts w:asciiTheme="majorHAnsi" w:hAnsiTheme="majorHAnsi" w:cstheme="majorHAnsi"/>
          <w:sz w:val="24"/>
          <w:szCs w:val="24"/>
        </w:rPr>
      </w:pPr>
    </w:p>
    <w:p w14:paraId="08903247" w14:textId="1EE571E9" w:rsidR="00061F65" w:rsidRDefault="00061F65" w:rsidP="002303A4">
      <w:pPr>
        <w:tabs>
          <w:tab w:val="left" w:pos="1089"/>
        </w:tabs>
        <w:jc w:val="right"/>
        <w:rPr>
          <w:rFonts w:asciiTheme="majorHAnsi" w:hAnsiTheme="majorHAnsi" w:cstheme="majorHAnsi"/>
          <w:sz w:val="24"/>
          <w:szCs w:val="24"/>
        </w:rPr>
      </w:pPr>
    </w:p>
    <w:p w14:paraId="634FC040" w14:textId="058F3178" w:rsidR="00061F65" w:rsidRDefault="00061F65" w:rsidP="002303A4">
      <w:pPr>
        <w:tabs>
          <w:tab w:val="left" w:pos="1089"/>
        </w:tabs>
        <w:jc w:val="right"/>
        <w:rPr>
          <w:rFonts w:asciiTheme="majorHAnsi" w:hAnsiTheme="majorHAnsi" w:cstheme="majorHAnsi"/>
          <w:sz w:val="24"/>
          <w:szCs w:val="24"/>
        </w:rPr>
      </w:pPr>
    </w:p>
    <w:p w14:paraId="61697061" w14:textId="77777777" w:rsidR="00061F65" w:rsidRPr="009E76DC" w:rsidRDefault="00061F65" w:rsidP="002303A4">
      <w:pPr>
        <w:tabs>
          <w:tab w:val="left" w:pos="1089"/>
        </w:tabs>
        <w:jc w:val="right"/>
        <w:rPr>
          <w:rFonts w:asciiTheme="majorHAnsi" w:hAnsiTheme="majorHAnsi" w:cstheme="majorHAnsi"/>
          <w:sz w:val="24"/>
          <w:szCs w:val="24"/>
        </w:rPr>
      </w:pPr>
    </w:p>
    <w:sectPr w:rsidR="00061F65" w:rsidRPr="009E76DC" w:rsidSect="00DB1E7B">
      <w:type w:val="continuous"/>
      <w:pgSz w:w="15840" w:h="12240" w:orient="landscape"/>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CA8C" w14:textId="77777777" w:rsidR="00C70DF2" w:rsidRDefault="00C70DF2" w:rsidP="00270E11">
      <w:r>
        <w:separator/>
      </w:r>
    </w:p>
  </w:endnote>
  <w:endnote w:type="continuationSeparator" w:id="0">
    <w:p w14:paraId="046F8E75" w14:textId="77777777" w:rsidR="00C70DF2" w:rsidRDefault="00C70DF2" w:rsidP="00270E11">
      <w:r>
        <w:continuationSeparator/>
      </w:r>
    </w:p>
  </w:endnote>
  <w:endnote w:type="continuationNotice" w:id="1">
    <w:p w14:paraId="3900B704" w14:textId="77777777" w:rsidR="00C70DF2" w:rsidRDefault="00C70DF2"/>
  </w:endnote>
  <w:endnote w:id="2">
    <w:p w14:paraId="3E7FD852" w14:textId="1AFE6498" w:rsidR="00061F65" w:rsidRDefault="00061F65">
      <w:pPr>
        <w:pStyle w:val="Notedefin"/>
      </w:pPr>
      <w:r>
        <w:rPr>
          <w:rStyle w:val="Appeldenotedefin"/>
        </w:rPr>
        <w:endnoteRef/>
      </w:r>
      <w:r>
        <w:t xml:space="preserve"> Canevas élaboré par Sylvie Lavertu, psychoéducatrice SEJ et ag</w:t>
      </w:r>
      <w:r w:rsidR="00767A9B">
        <w:t>ente pivot du CSS Kamouraska-Rivière-du-Loup, Avril 2022</w:t>
      </w:r>
    </w:p>
    <w:p w14:paraId="2C65EA7F" w14:textId="5C7E81F5" w:rsidR="00506215" w:rsidRPr="00CC0AF3" w:rsidRDefault="00506215">
      <w:pPr>
        <w:pStyle w:val="Notedefin"/>
        <w:rPr>
          <w:sz w:val="14"/>
          <w:szCs w:val="14"/>
        </w:rPr>
      </w:pPr>
      <w:r w:rsidRPr="00CC0AF3">
        <w:rPr>
          <w:sz w:val="14"/>
          <w:szCs w:val="14"/>
        </w:rPr>
        <w:t xml:space="preserve">Document transformé en formulaire par Claudine Langevin, secrétaire du </w:t>
      </w:r>
      <w:r w:rsidR="00CC0AF3" w:rsidRPr="00CC0AF3">
        <w:rPr>
          <w:sz w:val="14"/>
          <w:szCs w:val="14"/>
        </w:rPr>
        <w:t>CSS Kamouraska-Rivière-du-Loup</w:t>
      </w:r>
    </w:p>
    <w:p w14:paraId="7C4C721C" w14:textId="7F21005C" w:rsidR="00CC0AF3" w:rsidRDefault="00CC0AF3">
      <w:pPr>
        <w:pStyle w:val="Notedefin"/>
      </w:pPr>
      <w:r w:rsidRPr="00CC0AF3">
        <w:rPr>
          <w:sz w:val="12"/>
          <w:szCs w:val="12"/>
        </w:rPr>
        <w:fldChar w:fldCharType="begin"/>
      </w:r>
      <w:r w:rsidRPr="00CC0AF3">
        <w:rPr>
          <w:sz w:val="12"/>
          <w:szCs w:val="12"/>
        </w:rPr>
        <w:instrText xml:space="preserve"> FILENAME  \p  \* MERGEFORMAT </w:instrText>
      </w:r>
      <w:r w:rsidRPr="00CC0AF3">
        <w:rPr>
          <w:sz w:val="12"/>
          <w:szCs w:val="12"/>
        </w:rPr>
        <w:fldChar w:fldCharType="separate"/>
      </w:r>
      <w:r w:rsidRPr="00CC0AF3">
        <w:rPr>
          <w:noProof/>
          <w:sz w:val="12"/>
          <w:szCs w:val="12"/>
        </w:rPr>
        <w:t>https://cskamloup365-my.sharepoint.com/personal/langevinc_csskamloup_gouv_qc_ca/Documents/Documents/Travaux 2021-2022/Sylvie Lavertu/Formulaires/Formulaire-6. Canevas plan d'action -NOUVELLE MISE EN PAGE.docx</w:t>
      </w:r>
      <w:r w:rsidRPr="00CC0AF3">
        <w:rPr>
          <w:sz w:val="12"/>
          <w:szCs w:val="12"/>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17209"/>
      <w:docPartObj>
        <w:docPartGallery w:val="Page Numbers (Bottom of Page)"/>
        <w:docPartUnique/>
      </w:docPartObj>
    </w:sdtPr>
    <w:sdtContent>
      <w:p w14:paraId="0CD5F01F" w14:textId="5D99F91A" w:rsidR="005E6DB9" w:rsidRDefault="005E6DB9">
        <w:pPr>
          <w:pStyle w:val="Pieddepage"/>
        </w:pPr>
        <w:r>
          <w:rPr>
            <w:noProof/>
            <w:lang w:eastAsia="fr-CA"/>
          </w:rPr>
          <mc:AlternateContent>
            <mc:Choice Requires="wps">
              <w:drawing>
                <wp:anchor distT="0" distB="0" distL="114300" distR="114300" simplePos="0" relativeHeight="251658240" behindDoc="0" locked="0" layoutInCell="1" allowOverlap="1" wp14:anchorId="2A9AD24D" wp14:editId="765656E4">
                  <wp:simplePos x="0" y="0"/>
                  <wp:positionH relativeFrom="page">
                    <wp:posOffset>8102221</wp:posOffset>
                  </wp:positionH>
                  <wp:positionV relativeFrom="page">
                    <wp:posOffset>6398885</wp:posOffset>
                  </wp:positionV>
                  <wp:extent cx="2125980" cy="2054860"/>
                  <wp:effectExtent l="0" t="0" r="7620" b="2540"/>
                  <wp:wrapNone/>
                  <wp:docPr id="2" name="Triangle isocè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1">
                              <a:lumMod val="40000"/>
                              <a:lumOff val="60000"/>
                            </a:schemeClr>
                          </a:solidFill>
                          <a:ln>
                            <a:noFill/>
                          </a:ln>
                        </wps:spPr>
                        <wps:txbx>
                          <w:txbxContent>
                            <w:p w14:paraId="10828CFF" w14:textId="77777777" w:rsidR="005E6DB9" w:rsidRPr="006600B8" w:rsidRDefault="005E6DB9">
                              <w:pPr>
                                <w:jc w:val="center"/>
                                <w:rPr>
                                  <w:sz w:val="24"/>
                                  <w:szCs w:val="24"/>
                                </w:rPr>
                              </w:pPr>
                              <w:r w:rsidRPr="006600B8">
                                <w:rPr>
                                  <w:rFonts w:eastAsia="Times New Roman" w:cs="Times New Roman"/>
                                  <w:sz w:val="24"/>
                                  <w:szCs w:val="24"/>
                                </w:rPr>
                                <w:fldChar w:fldCharType="begin"/>
                              </w:r>
                              <w:r w:rsidRPr="006600B8">
                                <w:rPr>
                                  <w:sz w:val="24"/>
                                  <w:szCs w:val="24"/>
                                </w:rPr>
                                <w:instrText>PAGE    \* MERGEFORMAT</w:instrText>
                              </w:r>
                              <w:r w:rsidRPr="006600B8">
                                <w:rPr>
                                  <w:rFonts w:eastAsia="Times New Roman" w:cs="Times New Roman"/>
                                  <w:sz w:val="24"/>
                                  <w:szCs w:val="24"/>
                                </w:rPr>
                                <w:fldChar w:fldCharType="separate"/>
                              </w:r>
                              <w:r w:rsidR="00A62521" w:rsidRPr="006600B8">
                                <w:rPr>
                                  <w:rFonts w:ascii="Calibri Light" w:eastAsia="Times New Roman" w:hAnsi="Calibri Light" w:cs="Times New Roman"/>
                                  <w:noProof/>
                                  <w:sz w:val="24"/>
                                  <w:szCs w:val="24"/>
                                  <w:lang w:val="fr-FR"/>
                                </w:rPr>
                                <w:t>1</w:t>
                              </w:r>
                              <w:r w:rsidRPr="006600B8">
                                <w:rPr>
                                  <w:rFonts w:ascii="Calibri Light" w:eastAsia="Times New Roman" w:hAnsi="Calibri Light" w:cs="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D2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34" type="#_x0000_t5" style="position:absolute;left:0;text-align:left;margin-left:637.95pt;margin-top:503.85pt;width:167.4pt;height:16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odJAIAADAEAAAOAAAAZHJzL2Uyb0RvYy54bWysU9uO2yAQfa/Uf0C8N74oSbNWnNUqq60q&#10;bS/Sth9AAMe0wFAgsdOv74CTNGrfqvoBMTPmzMyZM+v70WhylD4osC2tZiUl0nIQyu5b+vXL05sV&#10;JSEyK5gGK1t6koHeb16/Wg+ukTX0oIX0BEFsaAbX0j5G1xRF4L00LMzASYvBDrxhEU2/L4RnA6Ib&#10;XdRluSwG8MJ54DIE9D5OQbrJ+F0nefzUdUFGoluKtcV8+nzu0lls1qzZe+Z6xc9lsH+owjBlMekV&#10;6pFFRg5e/QVlFPcQoIszDqaArlNc5h6wm6r8o5uXnjmZe0FygrvSFP4fLP94fHGffSo9uGfg3wOx&#10;sO2Z3csH72HoJROYrkpEFYMLzfVBMgI+JbvhAwgcLTtEyByMnTcJELsjY6b6dKVajpFwdNZVvbhb&#10;4UQ4xupyMV8t8zAK1lyeOx/iOwmGpEtLo1dYlU58sIYdn0PMfAtimUnZxTdKOqNxekemSVWmL1d9&#10;/RuxL5i5X9BKPCmts5EEJ7faE3yNaJxLG6ucSx8MNjj55xdU1qAbpTW5lxc3psjSTUhIGFq3SbRN&#10;qSykpIlPBEFPpjUxmUQbmjjuRgym6w7ECQn2MMkW1wwvPfiflAwo2ZaGHwfmJSX6vcUh3VXzedJ4&#10;NuaLtzUa/jayu40wyxEKeaVkum7jtBcH59W+x0xT+xYecLCdihcFTFWd60ZZ5kbOK5R0f2vnv34v&#10;+uYXAAAA//8DAFBLAwQUAAYACAAAACEA1vQe6+IAAAAPAQAADwAAAGRycy9kb3ducmV2LnhtbEyP&#10;wU7DMBBE70j8g7VI3KidRk1KiFMhUAH1glqQuLqxSQL2OordNP17tqdym9GOZt+Uq8lZNpohdB4l&#10;JDMBzGDtdYeNhM+P9d0SWIgKtbIejYSTCbCqrq9KVWh/xK0Zd7FhVIKhUBLaGPuC81C3xqkw871B&#10;un37walIdmi4HtSRyp3lcyEy7lSH9KFVvXlqTf27OzgJ41v97JZf6idfL9Lt5v20sS+vmZS3N9Pj&#10;A7BopngJwxmf0KEipr0/oA7Mkp/ni3vKkhIiz4GdM1kiSO1JpWmSAq9K/n9H9QcAAP//AwBQSwEC&#10;LQAUAAYACAAAACEAtoM4kv4AAADhAQAAEwAAAAAAAAAAAAAAAAAAAAAAW0NvbnRlbnRfVHlwZXNd&#10;LnhtbFBLAQItABQABgAIAAAAIQA4/SH/1gAAAJQBAAALAAAAAAAAAAAAAAAAAC8BAABfcmVscy8u&#10;cmVsc1BLAQItABQABgAIAAAAIQDJMBodJAIAADAEAAAOAAAAAAAAAAAAAAAAAC4CAABkcnMvZTJv&#10;RG9jLnhtbFBLAQItABQABgAIAAAAIQDW9B7r4gAAAA8BAAAPAAAAAAAAAAAAAAAAAH4EAABkcnMv&#10;ZG93bnJldi54bWxQSwUGAAAAAAQABADzAAAAjQUAAAAA&#10;" adj="21600" fillcolor="#b4c6e7 [1300]" stroked="f">
                  <v:textbox>
                    <w:txbxContent>
                      <w:p w14:paraId="10828CFF" w14:textId="77777777" w:rsidR="005E6DB9" w:rsidRPr="006600B8" w:rsidRDefault="005E6DB9">
                        <w:pPr>
                          <w:jc w:val="center"/>
                          <w:rPr>
                            <w:sz w:val="24"/>
                            <w:szCs w:val="24"/>
                          </w:rPr>
                        </w:pPr>
                        <w:r w:rsidRPr="006600B8">
                          <w:rPr>
                            <w:rFonts w:eastAsia="Times New Roman" w:cs="Times New Roman"/>
                            <w:sz w:val="24"/>
                            <w:szCs w:val="24"/>
                          </w:rPr>
                          <w:fldChar w:fldCharType="begin"/>
                        </w:r>
                        <w:r w:rsidRPr="006600B8">
                          <w:rPr>
                            <w:sz w:val="24"/>
                            <w:szCs w:val="24"/>
                          </w:rPr>
                          <w:instrText>PAGE    \* MERGEFORMAT</w:instrText>
                        </w:r>
                        <w:r w:rsidRPr="006600B8">
                          <w:rPr>
                            <w:rFonts w:eastAsia="Times New Roman" w:cs="Times New Roman"/>
                            <w:sz w:val="24"/>
                            <w:szCs w:val="24"/>
                          </w:rPr>
                          <w:fldChar w:fldCharType="separate"/>
                        </w:r>
                        <w:r w:rsidR="00A62521" w:rsidRPr="006600B8">
                          <w:rPr>
                            <w:rFonts w:ascii="Calibri Light" w:eastAsia="Times New Roman" w:hAnsi="Calibri Light" w:cs="Times New Roman"/>
                            <w:noProof/>
                            <w:sz w:val="24"/>
                            <w:szCs w:val="24"/>
                            <w:lang w:val="fr-FR"/>
                          </w:rPr>
                          <w:t>1</w:t>
                        </w:r>
                        <w:r w:rsidRPr="006600B8">
                          <w:rPr>
                            <w:rFonts w:ascii="Calibri Light" w:eastAsia="Times New Roman" w:hAnsi="Calibri Light" w:cs="Times New Roman"/>
                            <w:sz w:val="24"/>
                            <w:szCs w:val="24"/>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025D" w14:textId="77777777" w:rsidR="00C70DF2" w:rsidRDefault="00C70DF2" w:rsidP="00270E11">
      <w:r>
        <w:separator/>
      </w:r>
    </w:p>
  </w:footnote>
  <w:footnote w:type="continuationSeparator" w:id="0">
    <w:p w14:paraId="2504AE70" w14:textId="77777777" w:rsidR="00C70DF2" w:rsidRDefault="00C70DF2" w:rsidP="00270E11">
      <w:r>
        <w:continuationSeparator/>
      </w:r>
    </w:p>
  </w:footnote>
  <w:footnote w:type="continuationNotice" w:id="1">
    <w:p w14:paraId="30199B7A" w14:textId="77777777" w:rsidR="00C70DF2" w:rsidRDefault="00C70DF2"/>
  </w:footnote>
  <w:footnote w:id="2">
    <w:p w14:paraId="6047EF87" w14:textId="5FA83F23" w:rsidR="0068190B" w:rsidRPr="006A07B4" w:rsidRDefault="0068190B" w:rsidP="0068190B">
      <w:pPr>
        <w:ind w:left="-567"/>
        <w:rPr>
          <w:rFonts w:asciiTheme="majorHAnsi" w:hAnsiTheme="majorHAnsi" w:cstheme="majorHAnsi"/>
          <w:sz w:val="16"/>
          <w:szCs w:val="16"/>
        </w:rPr>
      </w:pPr>
      <w:r w:rsidRPr="006A07B4">
        <w:rPr>
          <w:rStyle w:val="Appelnotedebasdep"/>
          <w:sz w:val="16"/>
          <w:szCs w:val="16"/>
        </w:rPr>
        <w:footnoteRef/>
      </w:r>
      <w:r w:rsidRPr="006A07B4">
        <w:rPr>
          <w:sz w:val="16"/>
          <w:szCs w:val="16"/>
        </w:rPr>
        <w:t xml:space="preserve"> </w:t>
      </w:r>
      <w:r w:rsidRPr="006A07B4">
        <w:rPr>
          <w:rFonts w:asciiTheme="majorHAnsi" w:hAnsiTheme="majorHAnsi" w:cstheme="majorHAnsi"/>
          <w:sz w:val="16"/>
          <w:szCs w:val="16"/>
        </w:rPr>
        <w:t xml:space="preserve">Ces définitions sont inscrites dans la </w:t>
      </w:r>
      <w:r w:rsidRPr="006A07B4">
        <w:rPr>
          <w:rFonts w:asciiTheme="majorHAnsi" w:hAnsiTheme="majorHAnsi" w:cstheme="majorHAnsi"/>
          <w:b/>
          <w:bCs/>
          <w:i/>
          <w:iCs/>
          <w:sz w:val="16"/>
          <w:szCs w:val="16"/>
        </w:rPr>
        <w:t>Loi sur l’instruction publique</w:t>
      </w:r>
      <w:r w:rsidRPr="006A07B4">
        <w:rPr>
          <w:rFonts w:asciiTheme="majorHAnsi" w:hAnsiTheme="majorHAnsi" w:cstheme="majorHAnsi"/>
          <w:sz w:val="16"/>
          <w:szCs w:val="16"/>
        </w:rPr>
        <w:t xml:space="preserve"> et servent de référence pour toutes les écoles du Québec</w:t>
      </w:r>
      <w:r w:rsidR="00717BFA" w:rsidRPr="006A07B4">
        <w:rPr>
          <w:rFonts w:asciiTheme="majorHAnsi" w:hAnsiTheme="majorHAnsi" w:cstheme="majorHAnsi"/>
          <w:sz w:val="16"/>
          <w:szCs w:val="16"/>
        </w:rPr>
        <w:t>.</w:t>
      </w:r>
    </w:p>
    <w:p w14:paraId="6C0F7B0B" w14:textId="58AD5AFF" w:rsidR="0068190B" w:rsidRDefault="0068190B">
      <w:pPr>
        <w:pStyle w:val="Notedebasdepage"/>
      </w:pPr>
    </w:p>
    <w:p w14:paraId="24829A9A" w14:textId="77777777" w:rsidR="006E37FE" w:rsidRDefault="006E37FE">
      <w:pPr>
        <w:pStyle w:val="Notedebasdepage"/>
      </w:pPr>
    </w:p>
  </w:footnote>
  <w:footnote w:id="3">
    <w:p w14:paraId="6F9E2507" w14:textId="059E3EA7" w:rsidR="00DB0781" w:rsidRPr="00F442D2" w:rsidRDefault="00DB0781">
      <w:pPr>
        <w:pStyle w:val="Notedebasdepage"/>
        <w:rPr>
          <w:sz w:val="16"/>
          <w:szCs w:val="16"/>
        </w:rPr>
      </w:pPr>
      <w:r w:rsidRPr="00F442D2">
        <w:rPr>
          <w:rStyle w:val="Appelnotedebasdep"/>
          <w:sz w:val="12"/>
          <w:szCs w:val="12"/>
        </w:rPr>
        <w:footnoteRef/>
      </w:r>
      <w:r w:rsidRPr="00F442D2">
        <w:rPr>
          <w:sz w:val="12"/>
          <w:szCs w:val="12"/>
        </w:rPr>
        <w:t xml:space="preserve"> </w:t>
      </w:r>
      <w:r w:rsidRPr="00F442D2">
        <w:rPr>
          <w:sz w:val="16"/>
          <w:szCs w:val="16"/>
        </w:rPr>
        <w:t>Le plan d’action doit inclure les mesures</w:t>
      </w:r>
      <w:r w:rsidR="00AE459D" w:rsidRPr="00F442D2">
        <w:rPr>
          <w:sz w:val="16"/>
          <w:szCs w:val="16"/>
        </w:rPr>
        <w:t xml:space="preserve"> de prévention visant à contrer toute forme d’intimidation ou de violence motivée, notamment par le</w:t>
      </w:r>
      <w:r w:rsidR="005C4409" w:rsidRPr="00F442D2">
        <w:rPr>
          <w:sz w:val="16"/>
          <w:szCs w:val="16"/>
        </w:rPr>
        <w:t xml:space="preserve"> racisme, l’orientation sexuelle, l’identité sexuelle, l’homophobi</w:t>
      </w:r>
      <w:r w:rsidR="005B0811" w:rsidRPr="00F442D2">
        <w:rPr>
          <w:sz w:val="16"/>
          <w:szCs w:val="16"/>
        </w:rPr>
        <w:t>e, un handicap ou une caractéristique physique. (LIP art. 75.1.2)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529"/>
    <w:multiLevelType w:val="hybridMultilevel"/>
    <w:tmpl w:val="32A6722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D77E87"/>
    <w:multiLevelType w:val="hybridMultilevel"/>
    <w:tmpl w:val="0024B2D0"/>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6C1BB9"/>
    <w:multiLevelType w:val="hybridMultilevel"/>
    <w:tmpl w:val="83B2E00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D06852"/>
    <w:multiLevelType w:val="hybridMultilevel"/>
    <w:tmpl w:val="D8A49D7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7981EEA"/>
    <w:multiLevelType w:val="hybridMultilevel"/>
    <w:tmpl w:val="70D883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157F06"/>
    <w:multiLevelType w:val="hybridMultilevel"/>
    <w:tmpl w:val="40F455F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944D19"/>
    <w:multiLevelType w:val="hybridMultilevel"/>
    <w:tmpl w:val="EB1061E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553923"/>
    <w:multiLevelType w:val="hybridMultilevel"/>
    <w:tmpl w:val="8A160C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14278C"/>
    <w:multiLevelType w:val="hybridMultilevel"/>
    <w:tmpl w:val="045226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E1372DF"/>
    <w:multiLevelType w:val="hybridMultilevel"/>
    <w:tmpl w:val="6146511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442501"/>
    <w:multiLevelType w:val="hybridMultilevel"/>
    <w:tmpl w:val="968E68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CF44C6"/>
    <w:multiLevelType w:val="hybridMultilevel"/>
    <w:tmpl w:val="83E8BEC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B658D8"/>
    <w:multiLevelType w:val="hybridMultilevel"/>
    <w:tmpl w:val="2C9841A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F486C6A"/>
    <w:multiLevelType w:val="hybridMultilevel"/>
    <w:tmpl w:val="C4E62C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5D41786"/>
    <w:multiLevelType w:val="hybridMultilevel"/>
    <w:tmpl w:val="2D0473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7321969"/>
    <w:multiLevelType w:val="hybridMultilevel"/>
    <w:tmpl w:val="03BC81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83093210">
    <w:abstractNumId w:val="8"/>
  </w:num>
  <w:num w:numId="2" w16cid:durableId="1748308806">
    <w:abstractNumId w:val="1"/>
  </w:num>
  <w:num w:numId="3" w16cid:durableId="1681469518">
    <w:abstractNumId w:val="10"/>
  </w:num>
  <w:num w:numId="4" w16cid:durableId="968435014">
    <w:abstractNumId w:val="9"/>
  </w:num>
  <w:num w:numId="5" w16cid:durableId="1098332360">
    <w:abstractNumId w:val="7"/>
  </w:num>
  <w:num w:numId="6" w16cid:durableId="298457214">
    <w:abstractNumId w:val="6"/>
  </w:num>
  <w:num w:numId="7" w16cid:durableId="143818431">
    <w:abstractNumId w:val="3"/>
  </w:num>
  <w:num w:numId="8" w16cid:durableId="1689208989">
    <w:abstractNumId w:val="13"/>
  </w:num>
  <w:num w:numId="9" w16cid:durableId="1414620893">
    <w:abstractNumId w:val="14"/>
  </w:num>
  <w:num w:numId="10" w16cid:durableId="249781147">
    <w:abstractNumId w:val="15"/>
  </w:num>
  <w:num w:numId="11" w16cid:durableId="783381846">
    <w:abstractNumId w:val="0"/>
  </w:num>
  <w:num w:numId="12" w16cid:durableId="1518226585">
    <w:abstractNumId w:val="12"/>
  </w:num>
  <w:num w:numId="13" w16cid:durableId="769472870">
    <w:abstractNumId w:val="2"/>
  </w:num>
  <w:num w:numId="14" w16cid:durableId="2063289313">
    <w:abstractNumId w:val="11"/>
  </w:num>
  <w:num w:numId="15" w16cid:durableId="1201166571">
    <w:abstractNumId w:val="4"/>
  </w:num>
  <w:num w:numId="16" w16cid:durableId="1674188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11"/>
    <w:rsid w:val="0000097A"/>
    <w:rsid w:val="00002935"/>
    <w:rsid w:val="0000351C"/>
    <w:rsid w:val="00004649"/>
    <w:rsid w:val="00005525"/>
    <w:rsid w:val="0000572C"/>
    <w:rsid w:val="0001565C"/>
    <w:rsid w:val="0002149C"/>
    <w:rsid w:val="0003185C"/>
    <w:rsid w:val="00032817"/>
    <w:rsid w:val="000350AA"/>
    <w:rsid w:val="0003562C"/>
    <w:rsid w:val="000361C4"/>
    <w:rsid w:val="00037B44"/>
    <w:rsid w:val="00043DEF"/>
    <w:rsid w:val="00044B53"/>
    <w:rsid w:val="00045F6C"/>
    <w:rsid w:val="00046424"/>
    <w:rsid w:val="00047FBF"/>
    <w:rsid w:val="00050816"/>
    <w:rsid w:val="00050D50"/>
    <w:rsid w:val="00061F65"/>
    <w:rsid w:val="00063CAA"/>
    <w:rsid w:val="000642B9"/>
    <w:rsid w:val="00064A60"/>
    <w:rsid w:val="00074952"/>
    <w:rsid w:val="00077E87"/>
    <w:rsid w:val="000965C3"/>
    <w:rsid w:val="000B1323"/>
    <w:rsid w:val="000B306D"/>
    <w:rsid w:val="000B7470"/>
    <w:rsid w:val="000B7E65"/>
    <w:rsid w:val="000C035E"/>
    <w:rsid w:val="000C70EE"/>
    <w:rsid w:val="000D2021"/>
    <w:rsid w:val="000D5D06"/>
    <w:rsid w:val="000D6740"/>
    <w:rsid w:val="000D6C13"/>
    <w:rsid w:val="000E6131"/>
    <w:rsid w:val="000F0BC7"/>
    <w:rsid w:val="000F4B72"/>
    <w:rsid w:val="000F5198"/>
    <w:rsid w:val="000F61BF"/>
    <w:rsid w:val="00103975"/>
    <w:rsid w:val="00116309"/>
    <w:rsid w:val="00116C0C"/>
    <w:rsid w:val="00117FFC"/>
    <w:rsid w:val="001239E1"/>
    <w:rsid w:val="00123DB5"/>
    <w:rsid w:val="00127343"/>
    <w:rsid w:val="0013391C"/>
    <w:rsid w:val="001348A4"/>
    <w:rsid w:val="001407E1"/>
    <w:rsid w:val="00142365"/>
    <w:rsid w:val="001423C7"/>
    <w:rsid w:val="00142487"/>
    <w:rsid w:val="001425FB"/>
    <w:rsid w:val="00144601"/>
    <w:rsid w:val="001449EC"/>
    <w:rsid w:val="00146D8A"/>
    <w:rsid w:val="001476B2"/>
    <w:rsid w:val="00147B97"/>
    <w:rsid w:val="00151EEB"/>
    <w:rsid w:val="00152E37"/>
    <w:rsid w:val="00154B3D"/>
    <w:rsid w:val="00157BC0"/>
    <w:rsid w:val="00157C2D"/>
    <w:rsid w:val="00161197"/>
    <w:rsid w:val="00165D94"/>
    <w:rsid w:val="00173F17"/>
    <w:rsid w:val="00174E3C"/>
    <w:rsid w:val="0018007F"/>
    <w:rsid w:val="00184FE3"/>
    <w:rsid w:val="00186821"/>
    <w:rsid w:val="00190914"/>
    <w:rsid w:val="00192DA7"/>
    <w:rsid w:val="001958AE"/>
    <w:rsid w:val="001A00AB"/>
    <w:rsid w:val="001A0196"/>
    <w:rsid w:val="001A385C"/>
    <w:rsid w:val="001B3405"/>
    <w:rsid w:val="001C5E8A"/>
    <w:rsid w:val="001D0FD6"/>
    <w:rsid w:val="001E03E8"/>
    <w:rsid w:val="001E41AB"/>
    <w:rsid w:val="001E6972"/>
    <w:rsid w:val="001E6D40"/>
    <w:rsid w:val="001E7B66"/>
    <w:rsid w:val="001F1FC3"/>
    <w:rsid w:val="001F28F1"/>
    <w:rsid w:val="00203A86"/>
    <w:rsid w:val="00203C01"/>
    <w:rsid w:val="002116A0"/>
    <w:rsid w:val="00212064"/>
    <w:rsid w:val="00212B0D"/>
    <w:rsid w:val="0021405E"/>
    <w:rsid w:val="00221826"/>
    <w:rsid w:val="00221CB3"/>
    <w:rsid w:val="00221FC8"/>
    <w:rsid w:val="002220FB"/>
    <w:rsid w:val="002269A5"/>
    <w:rsid w:val="002303A4"/>
    <w:rsid w:val="002322C7"/>
    <w:rsid w:val="00233FC7"/>
    <w:rsid w:val="00240E44"/>
    <w:rsid w:val="00241459"/>
    <w:rsid w:val="00243CA9"/>
    <w:rsid w:val="00253455"/>
    <w:rsid w:val="00254E69"/>
    <w:rsid w:val="00255BF8"/>
    <w:rsid w:val="00270E11"/>
    <w:rsid w:val="002730D8"/>
    <w:rsid w:val="002742C5"/>
    <w:rsid w:val="002761AE"/>
    <w:rsid w:val="00276667"/>
    <w:rsid w:val="00281337"/>
    <w:rsid w:val="00284310"/>
    <w:rsid w:val="0028695E"/>
    <w:rsid w:val="00293E56"/>
    <w:rsid w:val="0029509C"/>
    <w:rsid w:val="002A296B"/>
    <w:rsid w:val="002A2F26"/>
    <w:rsid w:val="002A7F20"/>
    <w:rsid w:val="002B18FC"/>
    <w:rsid w:val="002B439F"/>
    <w:rsid w:val="002C2062"/>
    <w:rsid w:val="002C4C40"/>
    <w:rsid w:val="002D25CA"/>
    <w:rsid w:val="002D2B87"/>
    <w:rsid w:val="002D3991"/>
    <w:rsid w:val="002D5A5D"/>
    <w:rsid w:val="002E0146"/>
    <w:rsid w:val="002E19C4"/>
    <w:rsid w:val="002E2ED7"/>
    <w:rsid w:val="002E7083"/>
    <w:rsid w:val="002E7240"/>
    <w:rsid w:val="002F2F16"/>
    <w:rsid w:val="0030324E"/>
    <w:rsid w:val="00305549"/>
    <w:rsid w:val="0030654D"/>
    <w:rsid w:val="003105BC"/>
    <w:rsid w:val="00317BC4"/>
    <w:rsid w:val="00325DF9"/>
    <w:rsid w:val="00326921"/>
    <w:rsid w:val="00333CBF"/>
    <w:rsid w:val="00333FF8"/>
    <w:rsid w:val="003346BF"/>
    <w:rsid w:val="003368F1"/>
    <w:rsid w:val="00342CB0"/>
    <w:rsid w:val="00353647"/>
    <w:rsid w:val="00354E56"/>
    <w:rsid w:val="0035564C"/>
    <w:rsid w:val="00360415"/>
    <w:rsid w:val="00367218"/>
    <w:rsid w:val="003733E9"/>
    <w:rsid w:val="003762DE"/>
    <w:rsid w:val="003771A2"/>
    <w:rsid w:val="003805C6"/>
    <w:rsid w:val="00380E3C"/>
    <w:rsid w:val="00381F58"/>
    <w:rsid w:val="00382D2A"/>
    <w:rsid w:val="003854E1"/>
    <w:rsid w:val="003873CC"/>
    <w:rsid w:val="00387C5E"/>
    <w:rsid w:val="00391C13"/>
    <w:rsid w:val="003920D4"/>
    <w:rsid w:val="00394CA7"/>
    <w:rsid w:val="00397597"/>
    <w:rsid w:val="003A06CF"/>
    <w:rsid w:val="003A17D2"/>
    <w:rsid w:val="003A1D3D"/>
    <w:rsid w:val="003A601A"/>
    <w:rsid w:val="003A62A5"/>
    <w:rsid w:val="003A694D"/>
    <w:rsid w:val="003B1248"/>
    <w:rsid w:val="003B253E"/>
    <w:rsid w:val="003B69EE"/>
    <w:rsid w:val="003B7763"/>
    <w:rsid w:val="003C3013"/>
    <w:rsid w:val="003D1713"/>
    <w:rsid w:val="003D458E"/>
    <w:rsid w:val="003E53CA"/>
    <w:rsid w:val="003E6056"/>
    <w:rsid w:val="003E7FAF"/>
    <w:rsid w:val="003F15E8"/>
    <w:rsid w:val="003F4847"/>
    <w:rsid w:val="003F5C3B"/>
    <w:rsid w:val="003F5DED"/>
    <w:rsid w:val="003F65B4"/>
    <w:rsid w:val="00402356"/>
    <w:rsid w:val="004111EB"/>
    <w:rsid w:val="00411A42"/>
    <w:rsid w:val="00413568"/>
    <w:rsid w:val="00415174"/>
    <w:rsid w:val="004154F1"/>
    <w:rsid w:val="00420655"/>
    <w:rsid w:val="00421EAE"/>
    <w:rsid w:val="00426452"/>
    <w:rsid w:val="004267CE"/>
    <w:rsid w:val="00431B41"/>
    <w:rsid w:val="00435928"/>
    <w:rsid w:val="00440613"/>
    <w:rsid w:val="00440ADB"/>
    <w:rsid w:val="00445686"/>
    <w:rsid w:val="004524E9"/>
    <w:rsid w:val="00453FC5"/>
    <w:rsid w:val="004624FC"/>
    <w:rsid w:val="00463E52"/>
    <w:rsid w:val="004726CA"/>
    <w:rsid w:val="00472F39"/>
    <w:rsid w:val="004747E1"/>
    <w:rsid w:val="00474D59"/>
    <w:rsid w:val="004761D5"/>
    <w:rsid w:val="00481935"/>
    <w:rsid w:val="00485EB0"/>
    <w:rsid w:val="00487F13"/>
    <w:rsid w:val="00492712"/>
    <w:rsid w:val="00496F91"/>
    <w:rsid w:val="00497DBF"/>
    <w:rsid w:val="004A031D"/>
    <w:rsid w:val="004A0663"/>
    <w:rsid w:val="004B1C09"/>
    <w:rsid w:val="004B4764"/>
    <w:rsid w:val="004B5074"/>
    <w:rsid w:val="004D1115"/>
    <w:rsid w:val="004D192F"/>
    <w:rsid w:val="004D3540"/>
    <w:rsid w:val="004E1D4E"/>
    <w:rsid w:val="004F27B0"/>
    <w:rsid w:val="00503AC8"/>
    <w:rsid w:val="00505384"/>
    <w:rsid w:val="00506215"/>
    <w:rsid w:val="00510A76"/>
    <w:rsid w:val="00514E54"/>
    <w:rsid w:val="00515B97"/>
    <w:rsid w:val="00515CD5"/>
    <w:rsid w:val="005165AF"/>
    <w:rsid w:val="00517ED3"/>
    <w:rsid w:val="005275AE"/>
    <w:rsid w:val="00533519"/>
    <w:rsid w:val="00535E97"/>
    <w:rsid w:val="00544A30"/>
    <w:rsid w:val="00545359"/>
    <w:rsid w:val="00554828"/>
    <w:rsid w:val="005549DE"/>
    <w:rsid w:val="00554F0C"/>
    <w:rsid w:val="00555899"/>
    <w:rsid w:val="00555E8A"/>
    <w:rsid w:val="0055771F"/>
    <w:rsid w:val="00560546"/>
    <w:rsid w:val="0056222D"/>
    <w:rsid w:val="00563F0A"/>
    <w:rsid w:val="00572EC3"/>
    <w:rsid w:val="00584A37"/>
    <w:rsid w:val="00592816"/>
    <w:rsid w:val="005A6BDF"/>
    <w:rsid w:val="005B0811"/>
    <w:rsid w:val="005B736C"/>
    <w:rsid w:val="005B7AFF"/>
    <w:rsid w:val="005C4409"/>
    <w:rsid w:val="005D1069"/>
    <w:rsid w:val="005D6745"/>
    <w:rsid w:val="005D7007"/>
    <w:rsid w:val="005E6DB9"/>
    <w:rsid w:val="005F2B13"/>
    <w:rsid w:val="005F639A"/>
    <w:rsid w:val="005F770B"/>
    <w:rsid w:val="00600323"/>
    <w:rsid w:val="00602678"/>
    <w:rsid w:val="0060660B"/>
    <w:rsid w:val="006115F4"/>
    <w:rsid w:val="00611EC2"/>
    <w:rsid w:val="00616F65"/>
    <w:rsid w:val="00623BE0"/>
    <w:rsid w:val="00623F27"/>
    <w:rsid w:val="00627A34"/>
    <w:rsid w:val="00631885"/>
    <w:rsid w:val="00632F19"/>
    <w:rsid w:val="0063585E"/>
    <w:rsid w:val="00636066"/>
    <w:rsid w:val="00640433"/>
    <w:rsid w:val="00642127"/>
    <w:rsid w:val="0064296A"/>
    <w:rsid w:val="0064642B"/>
    <w:rsid w:val="00650EDC"/>
    <w:rsid w:val="006554A2"/>
    <w:rsid w:val="006600B8"/>
    <w:rsid w:val="0066111F"/>
    <w:rsid w:val="00661C33"/>
    <w:rsid w:val="0066319A"/>
    <w:rsid w:val="00665980"/>
    <w:rsid w:val="00666021"/>
    <w:rsid w:val="0066675C"/>
    <w:rsid w:val="006737A7"/>
    <w:rsid w:val="0067507D"/>
    <w:rsid w:val="00675A79"/>
    <w:rsid w:val="00677933"/>
    <w:rsid w:val="0068190B"/>
    <w:rsid w:val="006830FF"/>
    <w:rsid w:val="0068605D"/>
    <w:rsid w:val="00692E6B"/>
    <w:rsid w:val="00696E98"/>
    <w:rsid w:val="006974D9"/>
    <w:rsid w:val="00697791"/>
    <w:rsid w:val="006A0186"/>
    <w:rsid w:val="006A07B4"/>
    <w:rsid w:val="006B371F"/>
    <w:rsid w:val="006B6728"/>
    <w:rsid w:val="006C42A8"/>
    <w:rsid w:val="006C4991"/>
    <w:rsid w:val="006C5560"/>
    <w:rsid w:val="006C5F05"/>
    <w:rsid w:val="006D6FCE"/>
    <w:rsid w:val="006E1C8F"/>
    <w:rsid w:val="006E37FE"/>
    <w:rsid w:val="006E4361"/>
    <w:rsid w:val="006F460A"/>
    <w:rsid w:val="006F6C91"/>
    <w:rsid w:val="006F74C2"/>
    <w:rsid w:val="00700807"/>
    <w:rsid w:val="0070096E"/>
    <w:rsid w:val="00702AEA"/>
    <w:rsid w:val="00703213"/>
    <w:rsid w:val="0070403F"/>
    <w:rsid w:val="00705AB9"/>
    <w:rsid w:val="007153B3"/>
    <w:rsid w:val="007166FD"/>
    <w:rsid w:val="00717193"/>
    <w:rsid w:val="0071799F"/>
    <w:rsid w:val="00717BFA"/>
    <w:rsid w:val="00720EC5"/>
    <w:rsid w:val="00721BED"/>
    <w:rsid w:val="00722F5F"/>
    <w:rsid w:val="00723840"/>
    <w:rsid w:val="00723F23"/>
    <w:rsid w:val="0072480E"/>
    <w:rsid w:val="00730680"/>
    <w:rsid w:val="00741FE0"/>
    <w:rsid w:val="00752BC6"/>
    <w:rsid w:val="00753B37"/>
    <w:rsid w:val="00753DE1"/>
    <w:rsid w:val="007604D2"/>
    <w:rsid w:val="00760AC8"/>
    <w:rsid w:val="00763C11"/>
    <w:rsid w:val="00767A9B"/>
    <w:rsid w:val="007731A5"/>
    <w:rsid w:val="007757DA"/>
    <w:rsid w:val="007859F2"/>
    <w:rsid w:val="007902A1"/>
    <w:rsid w:val="00791F0D"/>
    <w:rsid w:val="00792638"/>
    <w:rsid w:val="0079774F"/>
    <w:rsid w:val="00797972"/>
    <w:rsid w:val="007A1744"/>
    <w:rsid w:val="007A18AC"/>
    <w:rsid w:val="007A3259"/>
    <w:rsid w:val="007A413B"/>
    <w:rsid w:val="007A53A4"/>
    <w:rsid w:val="007A6B15"/>
    <w:rsid w:val="007B2E59"/>
    <w:rsid w:val="007B2EB2"/>
    <w:rsid w:val="007B3C39"/>
    <w:rsid w:val="007B756E"/>
    <w:rsid w:val="007B7AA2"/>
    <w:rsid w:val="007C4677"/>
    <w:rsid w:val="007C7521"/>
    <w:rsid w:val="007D3223"/>
    <w:rsid w:val="007D6AFA"/>
    <w:rsid w:val="007D7C37"/>
    <w:rsid w:val="007D7F00"/>
    <w:rsid w:val="007E7A40"/>
    <w:rsid w:val="00804177"/>
    <w:rsid w:val="0080662A"/>
    <w:rsid w:val="00807F34"/>
    <w:rsid w:val="00815CF8"/>
    <w:rsid w:val="00815D2C"/>
    <w:rsid w:val="008218D5"/>
    <w:rsid w:val="00822A74"/>
    <w:rsid w:val="00823250"/>
    <w:rsid w:val="00823512"/>
    <w:rsid w:val="008237F9"/>
    <w:rsid w:val="008242B2"/>
    <w:rsid w:val="00825B4A"/>
    <w:rsid w:val="00827E00"/>
    <w:rsid w:val="00833642"/>
    <w:rsid w:val="00834A15"/>
    <w:rsid w:val="00840A35"/>
    <w:rsid w:val="00843D34"/>
    <w:rsid w:val="00844FB9"/>
    <w:rsid w:val="008466FA"/>
    <w:rsid w:val="008477D3"/>
    <w:rsid w:val="00852031"/>
    <w:rsid w:val="00852DBA"/>
    <w:rsid w:val="00854F2E"/>
    <w:rsid w:val="00855AD7"/>
    <w:rsid w:val="00860E9F"/>
    <w:rsid w:val="00861C39"/>
    <w:rsid w:val="00864048"/>
    <w:rsid w:val="008647B0"/>
    <w:rsid w:val="00865B70"/>
    <w:rsid w:val="0087346D"/>
    <w:rsid w:val="00876699"/>
    <w:rsid w:val="008776A1"/>
    <w:rsid w:val="008956CB"/>
    <w:rsid w:val="008A066B"/>
    <w:rsid w:val="008A42F1"/>
    <w:rsid w:val="008A755E"/>
    <w:rsid w:val="008C7536"/>
    <w:rsid w:val="008D18F4"/>
    <w:rsid w:val="008D53AA"/>
    <w:rsid w:val="008D6C35"/>
    <w:rsid w:val="008E3157"/>
    <w:rsid w:val="008E5D22"/>
    <w:rsid w:val="008E642D"/>
    <w:rsid w:val="0090126A"/>
    <w:rsid w:val="00901298"/>
    <w:rsid w:val="00903A30"/>
    <w:rsid w:val="00905325"/>
    <w:rsid w:val="00907CC5"/>
    <w:rsid w:val="0091111E"/>
    <w:rsid w:val="00914FCC"/>
    <w:rsid w:val="0091738F"/>
    <w:rsid w:val="00920A4C"/>
    <w:rsid w:val="00921612"/>
    <w:rsid w:val="00922A73"/>
    <w:rsid w:val="00922A89"/>
    <w:rsid w:val="00923359"/>
    <w:rsid w:val="009264FE"/>
    <w:rsid w:val="00926EB8"/>
    <w:rsid w:val="00927040"/>
    <w:rsid w:val="009274F9"/>
    <w:rsid w:val="00931ED6"/>
    <w:rsid w:val="00934C9B"/>
    <w:rsid w:val="00936030"/>
    <w:rsid w:val="00936608"/>
    <w:rsid w:val="00941B7F"/>
    <w:rsid w:val="00942839"/>
    <w:rsid w:val="00942D18"/>
    <w:rsid w:val="00945E56"/>
    <w:rsid w:val="00946380"/>
    <w:rsid w:val="00946A05"/>
    <w:rsid w:val="009556BF"/>
    <w:rsid w:val="009627DA"/>
    <w:rsid w:val="00962A90"/>
    <w:rsid w:val="0096669A"/>
    <w:rsid w:val="0097071B"/>
    <w:rsid w:val="00970949"/>
    <w:rsid w:val="0097095A"/>
    <w:rsid w:val="00971ECF"/>
    <w:rsid w:val="00972059"/>
    <w:rsid w:val="009748AB"/>
    <w:rsid w:val="00976CD3"/>
    <w:rsid w:val="00977FAA"/>
    <w:rsid w:val="00980CA4"/>
    <w:rsid w:val="009851D9"/>
    <w:rsid w:val="00985A7C"/>
    <w:rsid w:val="00991C9B"/>
    <w:rsid w:val="00991F46"/>
    <w:rsid w:val="00992F60"/>
    <w:rsid w:val="0099535D"/>
    <w:rsid w:val="00996156"/>
    <w:rsid w:val="00996ADF"/>
    <w:rsid w:val="009A6FA5"/>
    <w:rsid w:val="009B061F"/>
    <w:rsid w:val="009B1017"/>
    <w:rsid w:val="009B1495"/>
    <w:rsid w:val="009B1573"/>
    <w:rsid w:val="009B33C9"/>
    <w:rsid w:val="009C2403"/>
    <w:rsid w:val="009C73AD"/>
    <w:rsid w:val="009C7597"/>
    <w:rsid w:val="009D369D"/>
    <w:rsid w:val="009D62D1"/>
    <w:rsid w:val="009E7579"/>
    <w:rsid w:val="009E7640"/>
    <w:rsid w:val="009E76DC"/>
    <w:rsid w:val="009F123C"/>
    <w:rsid w:val="009F1D10"/>
    <w:rsid w:val="009F22D1"/>
    <w:rsid w:val="009F3ADE"/>
    <w:rsid w:val="009F5BFD"/>
    <w:rsid w:val="00A0302F"/>
    <w:rsid w:val="00A03AA4"/>
    <w:rsid w:val="00A0673C"/>
    <w:rsid w:val="00A06FC5"/>
    <w:rsid w:val="00A10356"/>
    <w:rsid w:val="00A109A6"/>
    <w:rsid w:val="00A1611A"/>
    <w:rsid w:val="00A1644E"/>
    <w:rsid w:val="00A17C70"/>
    <w:rsid w:val="00A234E4"/>
    <w:rsid w:val="00A242DF"/>
    <w:rsid w:val="00A30A3E"/>
    <w:rsid w:val="00A328CC"/>
    <w:rsid w:val="00A32FE9"/>
    <w:rsid w:val="00A33F1D"/>
    <w:rsid w:val="00A35FE2"/>
    <w:rsid w:val="00A378E2"/>
    <w:rsid w:val="00A43AED"/>
    <w:rsid w:val="00A447D7"/>
    <w:rsid w:val="00A51500"/>
    <w:rsid w:val="00A544C3"/>
    <w:rsid w:val="00A55BE1"/>
    <w:rsid w:val="00A567D6"/>
    <w:rsid w:val="00A573B0"/>
    <w:rsid w:val="00A62521"/>
    <w:rsid w:val="00A6262E"/>
    <w:rsid w:val="00A63118"/>
    <w:rsid w:val="00A66762"/>
    <w:rsid w:val="00A71DE0"/>
    <w:rsid w:val="00A76AFA"/>
    <w:rsid w:val="00A77194"/>
    <w:rsid w:val="00A80E02"/>
    <w:rsid w:val="00A82CBF"/>
    <w:rsid w:val="00A90C44"/>
    <w:rsid w:val="00A90F8A"/>
    <w:rsid w:val="00A910CC"/>
    <w:rsid w:val="00A956B4"/>
    <w:rsid w:val="00A95D21"/>
    <w:rsid w:val="00A96018"/>
    <w:rsid w:val="00A96ECD"/>
    <w:rsid w:val="00A971F4"/>
    <w:rsid w:val="00A97D7C"/>
    <w:rsid w:val="00AA11FC"/>
    <w:rsid w:val="00AA6E71"/>
    <w:rsid w:val="00AA74E9"/>
    <w:rsid w:val="00AA796A"/>
    <w:rsid w:val="00AB1C5C"/>
    <w:rsid w:val="00AB1CDC"/>
    <w:rsid w:val="00AB4945"/>
    <w:rsid w:val="00AB7DA6"/>
    <w:rsid w:val="00AD1F7F"/>
    <w:rsid w:val="00AD2227"/>
    <w:rsid w:val="00AD3E94"/>
    <w:rsid w:val="00AE0E8F"/>
    <w:rsid w:val="00AE1255"/>
    <w:rsid w:val="00AE2644"/>
    <w:rsid w:val="00AE459D"/>
    <w:rsid w:val="00AE6719"/>
    <w:rsid w:val="00AE7868"/>
    <w:rsid w:val="00AF022C"/>
    <w:rsid w:val="00AF2A0C"/>
    <w:rsid w:val="00AF3F67"/>
    <w:rsid w:val="00AF4C1B"/>
    <w:rsid w:val="00AF4F10"/>
    <w:rsid w:val="00AF52B0"/>
    <w:rsid w:val="00B0606D"/>
    <w:rsid w:val="00B1195F"/>
    <w:rsid w:val="00B22C76"/>
    <w:rsid w:val="00B236A1"/>
    <w:rsid w:val="00B27FA3"/>
    <w:rsid w:val="00B32477"/>
    <w:rsid w:val="00B34F1F"/>
    <w:rsid w:val="00B41553"/>
    <w:rsid w:val="00B416E9"/>
    <w:rsid w:val="00B44506"/>
    <w:rsid w:val="00B45EC2"/>
    <w:rsid w:val="00B5036F"/>
    <w:rsid w:val="00B53724"/>
    <w:rsid w:val="00B54431"/>
    <w:rsid w:val="00B54EFE"/>
    <w:rsid w:val="00B54F06"/>
    <w:rsid w:val="00B603F8"/>
    <w:rsid w:val="00B64697"/>
    <w:rsid w:val="00B64C69"/>
    <w:rsid w:val="00B735B2"/>
    <w:rsid w:val="00B73818"/>
    <w:rsid w:val="00B74599"/>
    <w:rsid w:val="00B74E95"/>
    <w:rsid w:val="00B83FDC"/>
    <w:rsid w:val="00B91A74"/>
    <w:rsid w:val="00B95AE2"/>
    <w:rsid w:val="00B96EBB"/>
    <w:rsid w:val="00BA1471"/>
    <w:rsid w:val="00BA414C"/>
    <w:rsid w:val="00BA43EA"/>
    <w:rsid w:val="00BA4A6C"/>
    <w:rsid w:val="00BA4E30"/>
    <w:rsid w:val="00BB0018"/>
    <w:rsid w:val="00BB38F0"/>
    <w:rsid w:val="00BC06E1"/>
    <w:rsid w:val="00BC3E50"/>
    <w:rsid w:val="00BC510F"/>
    <w:rsid w:val="00BC6146"/>
    <w:rsid w:val="00BD2C5F"/>
    <w:rsid w:val="00BD4CE5"/>
    <w:rsid w:val="00BE205C"/>
    <w:rsid w:val="00BE22F0"/>
    <w:rsid w:val="00BE3C66"/>
    <w:rsid w:val="00BE64B3"/>
    <w:rsid w:val="00C00E22"/>
    <w:rsid w:val="00C049DC"/>
    <w:rsid w:val="00C04F60"/>
    <w:rsid w:val="00C11A79"/>
    <w:rsid w:val="00C14507"/>
    <w:rsid w:val="00C1487F"/>
    <w:rsid w:val="00C22B6E"/>
    <w:rsid w:val="00C22E9A"/>
    <w:rsid w:val="00C31901"/>
    <w:rsid w:val="00C34DCD"/>
    <w:rsid w:val="00C40ABD"/>
    <w:rsid w:val="00C446FE"/>
    <w:rsid w:val="00C45DE2"/>
    <w:rsid w:val="00C475D2"/>
    <w:rsid w:val="00C47988"/>
    <w:rsid w:val="00C60917"/>
    <w:rsid w:val="00C6189D"/>
    <w:rsid w:val="00C619BC"/>
    <w:rsid w:val="00C654CE"/>
    <w:rsid w:val="00C70066"/>
    <w:rsid w:val="00C706E5"/>
    <w:rsid w:val="00C70DF2"/>
    <w:rsid w:val="00C847C9"/>
    <w:rsid w:val="00C85E37"/>
    <w:rsid w:val="00C92855"/>
    <w:rsid w:val="00C946CD"/>
    <w:rsid w:val="00C95525"/>
    <w:rsid w:val="00C97884"/>
    <w:rsid w:val="00CA3480"/>
    <w:rsid w:val="00CA664F"/>
    <w:rsid w:val="00CB0FA8"/>
    <w:rsid w:val="00CB4740"/>
    <w:rsid w:val="00CB6C15"/>
    <w:rsid w:val="00CC0735"/>
    <w:rsid w:val="00CC0AF3"/>
    <w:rsid w:val="00CC3B34"/>
    <w:rsid w:val="00CC466D"/>
    <w:rsid w:val="00CC51F4"/>
    <w:rsid w:val="00CD2D7D"/>
    <w:rsid w:val="00CE30EE"/>
    <w:rsid w:val="00CE3C82"/>
    <w:rsid w:val="00CE3CF4"/>
    <w:rsid w:val="00CF57A1"/>
    <w:rsid w:val="00CF62D1"/>
    <w:rsid w:val="00CF69FE"/>
    <w:rsid w:val="00D02190"/>
    <w:rsid w:val="00D23706"/>
    <w:rsid w:val="00D271B6"/>
    <w:rsid w:val="00D3412E"/>
    <w:rsid w:val="00D36BEC"/>
    <w:rsid w:val="00D37630"/>
    <w:rsid w:val="00D53314"/>
    <w:rsid w:val="00D546E1"/>
    <w:rsid w:val="00D555CC"/>
    <w:rsid w:val="00D569A6"/>
    <w:rsid w:val="00D62C99"/>
    <w:rsid w:val="00D66E42"/>
    <w:rsid w:val="00D6712F"/>
    <w:rsid w:val="00D7001E"/>
    <w:rsid w:val="00D7566C"/>
    <w:rsid w:val="00D76863"/>
    <w:rsid w:val="00D76934"/>
    <w:rsid w:val="00D84344"/>
    <w:rsid w:val="00D85029"/>
    <w:rsid w:val="00D851F8"/>
    <w:rsid w:val="00D9038F"/>
    <w:rsid w:val="00D90DF4"/>
    <w:rsid w:val="00D91EFA"/>
    <w:rsid w:val="00DA115E"/>
    <w:rsid w:val="00DA242F"/>
    <w:rsid w:val="00DA3A62"/>
    <w:rsid w:val="00DA58CE"/>
    <w:rsid w:val="00DB0781"/>
    <w:rsid w:val="00DB1E7B"/>
    <w:rsid w:val="00DB3AEE"/>
    <w:rsid w:val="00DB4B3D"/>
    <w:rsid w:val="00DB513F"/>
    <w:rsid w:val="00DB5231"/>
    <w:rsid w:val="00DB6F66"/>
    <w:rsid w:val="00DC03EE"/>
    <w:rsid w:val="00DC0D09"/>
    <w:rsid w:val="00DC5AF1"/>
    <w:rsid w:val="00DD4038"/>
    <w:rsid w:val="00DD500B"/>
    <w:rsid w:val="00DD5FEB"/>
    <w:rsid w:val="00DE352B"/>
    <w:rsid w:val="00DE4E20"/>
    <w:rsid w:val="00DE50FB"/>
    <w:rsid w:val="00DE5DA1"/>
    <w:rsid w:val="00DE70AC"/>
    <w:rsid w:val="00DE7BBB"/>
    <w:rsid w:val="00DE7C50"/>
    <w:rsid w:val="00DF0364"/>
    <w:rsid w:val="00DF314F"/>
    <w:rsid w:val="00DF5EC2"/>
    <w:rsid w:val="00DF741B"/>
    <w:rsid w:val="00E01FD8"/>
    <w:rsid w:val="00E03862"/>
    <w:rsid w:val="00E116AD"/>
    <w:rsid w:val="00E11CBD"/>
    <w:rsid w:val="00E128AE"/>
    <w:rsid w:val="00E130BB"/>
    <w:rsid w:val="00E1479B"/>
    <w:rsid w:val="00E20F2E"/>
    <w:rsid w:val="00E22880"/>
    <w:rsid w:val="00E24CFE"/>
    <w:rsid w:val="00E30021"/>
    <w:rsid w:val="00E33F35"/>
    <w:rsid w:val="00E35802"/>
    <w:rsid w:val="00E36703"/>
    <w:rsid w:val="00E41322"/>
    <w:rsid w:val="00E43F19"/>
    <w:rsid w:val="00E44948"/>
    <w:rsid w:val="00E45AFA"/>
    <w:rsid w:val="00E46A9E"/>
    <w:rsid w:val="00E500CD"/>
    <w:rsid w:val="00E66473"/>
    <w:rsid w:val="00E67891"/>
    <w:rsid w:val="00E706F2"/>
    <w:rsid w:val="00E70736"/>
    <w:rsid w:val="00E75323"/>
    <w:rsid w:val="00E7572D"/>
    <w:rsid w:val="00E75B75"/>
    <w:rsid w:val="00E81B4B"/>
    <w:rsid w:val="00E82745"/>
    <w:rsid w:val="00E8366A"/>
    <w:rsid w:val="00E83778"/>
    <w:rsid w:val="00E846B4"/>
    <w:rsid w:val="00E91D33"/>
    <w:rsid w:val="00E955E8"/>
    <w:rsid w:val="00E9633A"/>
    <w:rsid w:val="00EA0BEA"/>
    <w:rsid w:val="00EA11B5"/>
    <w:rsid w:val="00EA1978"/>
    <w:rsid w:val="00EA22B9"/>
    <w:rsid w:val="00EA3538"/>
    <w:rsid w:val="00EA3B4F"/>
    <w:rsid w:val="00EA4063"/>
    <w:rsid w:val="00EA429C"/>
    <w:rsid w:val="00EA56F7"/>
    <w:rsid w:val="00EB0593"/>
    <w:rsid w:val="00EB50BD"/>
    <w:rsid w:val="00EC5E76"/>
    <w:rsid w:val="00EC61E5"/>
    <w:rsid w:val="00ED00A5"/>
    <w:rsid w:val="00ED048B"/>
    <w:rsid w:val="00ED3AA7"/>
    <w:rsid w:val="00ED7416"/>
    <w:rsid w:val="00EE5A5F"/>
    <w:rsid w:val="00EF0355"/>
    <w:rsid w:val="00EF0AA9"/>
    <w:rsid w:val="00EF1818"/>
    <w:rsid w:val="00F02392"/>
    <w:rsid w:val="00F05EEF"/>
    <w:rsid w:val="00F12478"/>
    <w:rsid w:val="00F13543"/>
    <w:rsid w:val="00F14428"/>
    <w:rsid w:val="00F21D24"/>
    <w:rsid w:val="00F2364D"/>
    <w:rsid w:val="00F244C9"/>
    <w:rsid w:val="00F27E73"/>
    <w:rsid w:val="00F27FA1"/>
    <w:rsid w:val="00F32766"/>
    <w:rsid w:val="00F32E9F"/>
    <w:rsid w:val="00F33231"/>
    <w:rsid w:val="00F36C2E"/>
    <w:rsid w:val="00F408D2"/>
    <w:rsid w:val="00F442D2"/>
    <w:rsid w:val="00F461B5"/>
    <w:rsid w:val="00F51D59"/>
    <w:rsid w:val="00F54587"/>
    <w:rsid w:val="00F54933"/>
    <w:rsid w:val="00F56A04"/>
    <w:rsid w:val="00F72314"/>
    <w:rsid w:val="00F75864"/>
    <w:rsid w:val="00F82198"/>
    <w:rsid w:val="00F8521C"/>
    <w:rsid w:val="00F85CDA"/>
    <w:rsid w:val="00F943B2"/>
    <w:rsid w:val="00FA1A32"/>
    <w:rsid w:val="00FA22C5"/>
    <w:rsid w:val="00FA2CF4"/>
    <w:rsid w:val="00FA5209"/>
    <w:rsid w:val="00FA6FF0"/>
    <w:rsid w:val="00FB7A7F"/>
    <w:rsid w:val="00FC746C"/>
    <w:rsid w:val="00FD1C8E"/>
    <w:rsid w:val="00FD1F1C"/>
    <w:rsid w:val="00FD685D"/>
    <w:rsid w:val="00FE2C02"/>
    <w:rsid w:val="00FE362E"/>
    <w:rsid w:val="00FE618B"/>
    <w:rsid w:val="00FF0D58"/>
    <w:rsid w:val="00FF1FF1"/>
    <w:rsid w:val="00FF37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37FA5"/>
  <w15:chartTrackingRefBased/>
  <w15:docId w15:val="{577588EB-95C3-494C-9977-C43A473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0E11"/>
    <w:pPr>
      <w:tabs>
        <w:tab w:val="center" w:pos="4320"/>
        <w:tab w:val="right" w:pos="8640"/>
      </w:tabs>
    </w:pPr>
  </w:style>
  <w:style w:type="character" w:customStyle="1" w:styleId="En-tteCar">
    <w:name w:val="En-tête Car"/>
    <w:basedOn w:val="Policepardfaut"/>
    <w:link w:val="En-tte"/>
    <w:uiPriority w:val="99"/>
    <w:rsid w:val="00270E11"/>
  </w:style>
  <w:style w:type="paragraph" w:styleId="Pieddepage">
    <w:name w:val="footer"/>
    <w:basedOn w:val="Normal"/>
    <w:link w:val="PieddepageCar"/>
    <w:uiPriority w:val="99"/>
    <w:unhideWhenUsed/>
    <w:rsid w:val="00270E11"/>
    <w:pPr>
      <w:tabs>
        <w:tab w:val="center" w:pos="4320"/>
        <w:tab w:val="right" w:pos="8640"/>
      </w:tabs>
    </w:pPr>
  </w:style>
  <w:style w:type="character" w:customStyle="1" w:styleId="PieddepageCar">
    <w:name w:val="Pied de page Car"/>
    <w:basedOn w:val="Policepardfaut"/>
    <w:link w:val="Pieddepage"/>
    <w:uiPriority w:val="99"/>
    <w:rsid w:val="00270E11"/>
  </w:style>
  <w:style w:type="table" w:customStyle="1" w:styleId="Grilledutableau1">
    <w:name w:val="Grille du tableau1"/>
    <w:basedOn w:val="TableauNormal"/>
    <w:next w:val="Grilledutableau"/>
    <w:uiPriority w:val="59"/>
    <w:rsid w:val="000350A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3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8190B"/>
    <w:rPr>
      <w:sz w:val="20"/>
      <w:szCs w:val="20"/>
    </w:rPr>
  </w:style>
  <w:style w:type="character" w:customStyle="1" w:styleId="NotedebasdepageCar">
    <w:name w:val="Note de bas de page Car"/>
    <w:basedOn w:val="Policepardfaut"/>
    <w:link w:val="Notedebasdepage"/>
    <w:uiPriority w:val="99"/>
    <w:semiHidden/>
    <w:rsid w:val="0068190B"/>
    <w:rPr>
      <w:sz w:val="20"/>
      <w:szCs w:val="20"/>
    </w:rPr>
  </w:style>
  <w:style w:type="character" w:styleId="Appelnotedebasdep">
    <w:name w:val="footnote reference"/>
    <w:basedOn w:val="Policepardfaut"/>
    <w:uiPriority w:val="99"/>
    <w:semiHidden/>
    <w:unhideWhenUsed/>
    <w:rsid w:val="0068190B"/>
    <w:rPr>
      <w:vertAlign w:val="superscript"/>
    </w:rPr>
  </w:style>
  <w:style w:type="paragraph" w:styleId="Paragraphedeliste">
    <w:name w:val="List Paragraph"/>
    <w:basedOn w:val="Normal"/>
    <w:uiPriority w:val="34"/>
    <w:qFormat/>
    <w:rsid w:val="00A77194"/>
    <w:pPr>
      <w:ind w:left="720"/>
      <w:contextualSpacing/>
    </w:pPr>
  </w:style>
  <w:style w:type="character" w:styleId="Marquedecommentaire">
    <w:name w:val="annotation reference"/>
    <w:basedOn w:val="Policepardfaut"/>
    <w:uiPriority w:val="99"/>
    <w:semiHidden/>
    <w:unhideWhenUsed/>
    <w:rsid w:val="00584A37"/>
    <w:rPr>
      <w:sz w:val="16"/>
      <w:szCs w:val="16"/>
    </w:rPr>
  </w:style>
  <w:style w:type="paragraph" w:styleId="Commentaire">
    <w:name w:val="annotation text"/>
    <w:basedOn w:val="Normal"/>
    <w:link w:val="CommentaireCar"/>
    <w:uiPriority w:val="99"/>
    <w:semiHidden/>
    <w:unhideWhenUsed/>
    <w:rsid w:val="00584A37"/>
    <w:rPr>
      <w:sz w:val="20"/>
      <w:szCs w:val="20"/>
    </w:rPr>
  </w:style>
  <w:style w:type="character" w:customStyle="1" w:styleId="CommentaireCar">
    <w:name w:val="Commentaire Car"/>
    <w:basedOn w:val="Policepardfaut"/>
    <w:link w:val="Commentaire"/>
    <w:uiPriority w:val="99"/>
    <w:semiHidden/>
    <w:rsid w:val="00584A37"/>
    <w:rPr>
      <w:sz w:val="20"/>
      <w:szCs w:val="20"/>
    </w:rPr>
  </w:style>
  <w:style w:type="paragraph" w:styleId="Objetducommentaire">
    <w:name w:val="annotation subject"/>
    <w:basedOn w:val="Commentaire"/>
    <w:next w:val="Commentaire"/>
    <w:link w:val="ObjetducommentaireCar"/>
    <w:uiPriority w:val="99"/>
    <w:semiHidden/>
    <w:unhideWhenUsed/>
    <w:rsid w:val="00584A37"/>
    <w:rPr>
      <w:b/>
      <w:bCs/>
    </w:rPr>
  </w:style>
  <w:style w:type="character" w:customStyle="1" w:styleId="ObjetducommentaireCar">
    <w:name w:val="Objet du commentaire Car"/>
    <w:basedOn w:val="CommentaireCar"/>
    <w:link w:val="Objetducommentaire"/>
    <w:uiPriority w:val="99"/>
    <w:semiHidden/>
    <w:rsid w:val="00584A37"/>
    <w:rPr>
      <w:b/>
      <w:bCs/>
      <w:sz w:val="20"/>
      <w:szCs w:val="20"/>
    </w:rPr>
  </w:style>
  <w:style w:type="paragraph" w:styleId="Textedebulles">
    <w:name w:val="Balloon Text"/>
    <w:basedOn w:val="Normal"/>
    <w:link w:val="TextedebullesCar"/>
    <w:uiPriority w:val="99"/>
    <w:semiHidden/>
    <w:unhideWhenUsed/>
    <w:rsid w:val="00584A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A37"/>
    <w:rPr>
      <w:rFonts w:ascii="Segoe UI" w:hAnsi="Segoe UI" w:cs="Segoe UI"/>
      <w:sz w:val="18"/>
      <w:szCs w:val="18"/>
    </w:rPr>
  </w:style>
  <w:style w:type="character" w:styleId="Lienhypertexte">
    <w:name w:val="Hyperlink"/>
    <w:basedOn w:val="Policepardfaut"/>
    <w:uiPriority w:val="99"/>
    <w:unhideWhenUsed/>
    <w:rsid w:val="00921612"/>
    <w:rPr>
      <w:color w:val="0563C1" w:themeColor="hyperlink"/>
      <w:u w:val="single"/>
    </w:rPr>
  </w:style>
  <w:style w:type="character" w:styleId="Mentionnonrsolue">
    <w:name w:val="Unresolved Mention"/>
    <w:basedOn w:val="Policepardfaut"/>
    <w:uiPriority w:val="99"/>
    <w:semiHidden/>
    <w:unhideWhenUsed/>
    <w:rsid w:val="00921612"/>
    <w:rPr>
      <w:color w:val="605E5C"/>
      <w:shd w:val="clear" w:color="auto" w:fill="E1DFDD"/>
    </w:rPr>
  </w:style>
  <w:style w:type="paragraph" w:styleId="Sansinterligne">
    <w:name w:val="No Spacing"/>
    <w:link w:val="SansinterligneCar"/>
    <w:uiPriority w:val="1"/>
    <w:qFormat/>
    <w:rsid w:val="00F943B2"/>
    <w:pPr>
      <w:jc w:val="left"/>
    </w:pPr>
    <w:rPr>
      <w:rFonts w:eastAsiaTheme="minorEastAsia"/>
      <w:lang w:eastAsia="fr-CA"/>
    </w:rPr>
  </w:style>
  <w:style w:type="character" w:customStyle="1" w:styleId="SansinterligneCar">
    <w:name w:val="Sans interligne Car"/>
    <w:basedOn w:val="Policepardfaut"/>
    <w:link w:val="Sansinterligne"/>
    <w:uiPriority w:val="1"/>
    <w:rsid w:val="00F943B2"/>
    <w:rPr>
      <w:rFonts w:eastAsiaTheme="minorEastAsia"/>
      <w:lang w:eastAsia="fr-CA"/>
    </w:rPr>
  </w:style>
  <w:style w:type="paragraph" w:styleId="Titre">
    <w:name w:val="Title"/>
    <w:basedOn w:val="Normal"/>
    <w:next w:val="Normal"/>
    <w:link w:val="TitreCar"/>
    <w:uiPriority w:val="10"/>
    <w:qFormat/>
    <w:rsid w:val="003F5C3B"/>
    <w:pPr>
      <w:spacing w:line="216" w:lineRule="auto"/>
      <w:contextualSpacing/>
      <w:jc w:val="left"/>
    </w:pPr>
    <w:rPr>
      <w:rFonts w:asciiTheme="majorHAnsi" w:eastAsiaTheme="majorEastAsia" w:hAnsiTheme="majorHAnsi" w:cstheme="majorBidi"/>
      <w:color w:val="404040" w:themeColor="text1" w:themeTint="BF"/>
      <w:spacing w:val="-10"/>
      <w:kern w:val="28"/>
      <w:sz w:val="56"/>
      <w:szCs w:val="56"/>
      <w:lang w:eastAsia="fr-CA"/>
    </w:rPr>
  </w:style>
  <w:style w:type="character" w:customStyle="1" w:styleId="TitreCar">
    <w:name w:val="Titre Car"/>
    <w:basedOn w:val="Policepardfaut"/>
    <w:link w:val="Titre"/>
    <w:uiPriority w:val="10"/>
    <w:rsid w:val="003F5C3B"/>
    <w:rPr>
      <w:rFonts w:asciiTheme="majorHAnsi" w:eastAsiaTheme="majorEastAsia" w:hAnsiTheme="majorHAnsi" w:cstheme="majorBidi"/>
      <w:color w:val="404040" w:themeColor="text1" w:themeTint="BF"/>
      <w:spacing w:val="-10"/>
      <w:kern w:val="28"/>
      <w:sz w:val="56"/>
      <w:szCs w:val="56"/>
      <w:lang w:eastAsia="fr-CA"/>
    </w:rPr>
  </w:style>
  <w:style w:type="paragraph" w:styleId="Sous-titre">
    <w:name w:val="Subtitle"/>
    <w:basedOn w:val="Normal"/>
    <w:next w:val="Normal"/>
    <w:link w:val="Sous-titreCar"/>
    <w:uiPriority w:val="11"/>
    <w:qFormat/>
    <w:rsid w:val="003F5C3B"/>
    <w:pPr>
      <w:numPr>
        <w:ilvl w:val="1"/>
      </w:numPr>
      <w:spacing w:after="160" w:line="259" w:lineRule="auto"/>
      <w:jc w:val="left"/>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3F5C3B"/>
    <w:rPr>
      <w:rFonts w:eastAsiaTheme="minorEastAsia" w:cs="Times New Roman"/>
      <w:color w:val="5A5A5A" w:themeColor="text1" w:themeTint="A5"/>
      <w:spacing w:val="15"/>
      <w:lang w:eastAsia="fr-CA"/>
    </w:rPr>
  </w:style>
  <w:style w:type="paragraph" w:styleId="Notedefin">
    <w:name w:val="endnote text"/>
    <w:basedOn w:val="Normal"/>
    <w:link w:val="NotedefinCar"/>
    <w:uiPriority w:val="99"/>
    <w:semiHidden/>
    <w:unhideWhenUsed/>
    <w:rsid w:val="00061F65"/>
    <w:rPr>
      <w:sz w:val="20"/>
      <w:szCs w:val="20"/>
    </w:rPr>
  </w:style>
  <w:style w:type="character" w:customStyle="1" w:styleId="NotedefinCar">
    <w:name w:val="Note de fin Car"/>
    <w:basedOn w:val="Policepardfaut"/>
    <w:link w:val="Notedefin"/>
    <w:uiPriority w:val="99"/>
    <w:semiHidden/>
    <w:rsid w:val="00061F65"/>
    <w:rPr>
      <w:sz w:val="20"/>
      <w:szCs w:val="20"/>
    </w:rPr>
  </w:style>
  <w:style w:type="character" w:styleId="Appeldenotedefin">
    <w:name w:val="endnote reference"/>
    <w:basedOn w:val="Policepardfaut"/>
    <w:uiPriority w:val="99"/>
    <w:semiHidden/>
    <w:unhideWhenUsed/>
    <w:rsid w:val="00061F65"/>
    <w:rPr>
      <w:vertAlign w:val="superscript"/>
    </w:rPr>
  </w:style>
  <w:style w:type="paragraph" w:styleId="Rvision">
    <w:name w:val="Revision"/>
    <w:hidden/>
    <w:uiPriority w:val="99"/>
    <w:semiHidden/>
    <w:rsid w:val="00E8377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2022-04-07T00:00:00</PublishDate>
  <Abstract>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75093-CDC0-4A4B-A3EE-222033E9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1789</Words>
  <Characters>9844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Plan d’action pour prévenir et traiter la violence et l’intimidation à l’école</vt:lpstr>
    </vt:vector>
  </TitlesOfParts>
  <Company>Nom de l’école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pour prévenir et traiter la violence et l’intimidation à l’école</dc:title>
  <dc:subject/>
  <dc:creator>Centre de services scolaire Kamouraska-Rivière-du-Loup</dc:creator>
  <cp:keywords/>
  <dc:description/>
  <cp:lastModifiedBy>Edith Dumont</cp:lastModifiedBy>
  <cp:revision>6</cp:revision>
  <cp:lastPrinted>2022-11-09T19:56:00Z</cp:lastPrinted>
  <dcterms:created xsi:type="dcterms:W3CDTF">2022-11-23T14:38:00Z</dcterms:created>
  <dcterms:modified xsi:type="dcterms:W3CDTF">2023-02-17T20:39:00Z</dcterms:modified>
  <cp:category>Nom de l’école</cp:category>
</cp:coreProperties>
</file>